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CD6" w:rsidRDefault="00502CD6" w:rsidP="00502CD6">
      <w:pPr>
        <w:tabs>
          <w:tab w:val="left" w:pos="1950"/>
        </w:tabs>
        <w:rPr>
          <w:b/>
          <w:bCs/>
        </w:rPr>
      </w:pPr>
      <w:r>
        <w:rPr>
          <w:sz w:val="20"/>
          <w:szCs w:val="20"/>
        </w:rPr>
        <w:t xml:space="preserve">  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502CD6" w:rsidRDefault="00502CD6" w:rsidP="00502CD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02CD6" w:rsidRDefault="00502CD6" w:rsidP="00502CD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02CD6" w:rsidRDefault="00502CD6" w:rsidP="00502CD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ХІУ  СЕСІЯ</w:t>
      </w:r>
    </w:p>
    <w:p w:rsidR="00502CD6" w:rsidRDefault="00502CD6" w:rsidP="00502CD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502CD6" w:rsidRDefault="00502CD6" w:rsidP="00502CD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502CD6" w:rsidRDefault="00502CD6" w:rsidP="00502CD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22 грудня    2017  року</w:t>
      </w:r>
      <w:r>
        <w:rPr>
          <w:b/>
          <w:bCs/>
        </w:rPr>
        <w:tab/>
        <w:t xml:space="preserve">                     №2</w:t>
      </w:r>
    </w:p>
    <w:p w:rsidR="00502CD6" w:rsidRDefault="00502CD6" w:rsidP="00502CD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502CD6" w:rsidRDefault="00502CD6" w:rsidP="00502CD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затвердження порядку денного </w:t>
      </w:r>
    </w:p>
    <w:p w:rsidR="00502CD6" w:rsidRDefault="00502CD6" w:rsidP="00502CD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ХІУ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</w:t>
      </w:r>
    </w:p>
    <w:p w:rsidR="00502CD6" w:rsidRDefault="00502CD6" w:rsidP="00502CD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УІІ  демократичного скликання  </w:t>
      </w:r>
    </w:p>
    <w:p w:rsidR="00502CD6" w:rsidRDefault="00502CD6" w:rsidP="00502CD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сільська рада </w:t>
      </w:r>
    </w:p>
    <w:p w:rsidR="00502CD6" w:rsidRDefault="00502CD6" w:rsidP="00502CD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502CD6" w:rsidRDefault="00502CD6" w:rsidP="00502CD6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 xml:space="preserve">1.Затвердити порядок денний   ХІУ   сесії УІІ демократичного скликання з наступних питань:                                   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1.1.Обрання  лічильної комісії   на засідання</w:t>
      </w:r>
      <w:r w:rsidRPr="005A6EBE">
        <w:rPr>
          <w:b/>
          <w:bCs/>
        </w:rPr>
        <w:t xml:space="preserve"> </w:t>
      </w:r>
      <w:r>
        <w:rPr>
          <w:b/>
          <w:bCs/>
        </w:rPr>
        <w:t>ХІУ   сесії УІІ демократичного скликання</w:t>
      </w:r>
      <w:r>
        <w:rPr>
          <w:b/>
        </w:rPr>
        <w:t xml:space="preserve">  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1.2.Виконання та внесення  змін до  бюджету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  2017 рік 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1.3.Затвердження  бюджету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  2018 рік 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1.4. Затвердження  штатного розпису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2018 рік. 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1.5.Затвердження Положення про преміювання працівників апарату сільської ради на 2018 рік.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1.6.Про встановлення преміювань   та надбавок сільському голові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на 2018  рік .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1.7.</w:t>
      </w:r>
      <w:r w:rsidRPr="00365482">
        <w:rPr>
          <w:b/>
        </w:rPr>
        <w:t xml:space="preserve"> </w:t>
      </w:r>
      <w:r>
        <w:rPr>
          <w:b/>
        </w:rPr>
        <w:t xml:space="preserve">Про встановлення  ліміту використання палива  автомобілем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2018   рік.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1.8.Про встановлення ліміту  використання </w:t>
      </w:r>
      <w:proofErr w:type="spellStart"/>
      <w:r>
        <w:rPr>
          <w:b/>
        </w:rPr>
        <w:t>скретч</w:t>
      </w:r>
      <w:proofErr w:type="spellEnd"/>
      <w:r>
        <w:rPr>
          <w:b/>
        </w:rPr>
        <w:t xml:space="preserve">-карток працівникам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2018 рік.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>1.9.Про  встановлення надбавки  працівникам сільської ради на 2018 рік .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>1.10.</w:t>
      </w:r>
      <w:r w:rsidRPr="005E3980">
        <w:rPr>
          <w:b/>
        </w:rPr>
        <w:t xml:space="preserve"> </w:t>
      </w:r>
      <w:r>
        <w:rPr>
          <w:b/>
        </w:rPr>
        <w:t>Про перелік об’єктів та види суспільно-корисних робіт для порушників, на яких судом  накладене  адміністративне стягнення  та засуджених до покарання у вигляді громадських робіт на 2018 рік.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>1.11.</w:t>
      </w:r>
      <w:r w:rsidRPr="005E3980">
        <w:rPr>
          <w:b/>
        </w:rPr>
        <w:t xml:space="preserve"> </w:t>
      </w:r>
      <w:r>
        <w:rPr>
          <w:b/>
        </w:rPr>
        <w:t>Про перегляд орендної плати за землю на 2018 рік .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>1.12.</w:t>
      </w:r>
      <w:r w:rsidRPr="005E3980">
        <w:rPr>
          <w:b/>
        </w:rPr>
        <w:t xml:space="preserve"> </w:t>
      </w:r>
      <w:r>
        <w:rPr>
          <w:b/>
        </w:rPr>
        <w:t xml:space="preserve">Про надання дозволу на передачу земельної ділянки в суборенду. 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1.13.  Про надання дозволу  на розробку детального  плану території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для будівництва та обслуговування </w:t>
      </w:r>
      <w:proofErr w:type="spellStart"/>
      <w:r>
        <w:rPr>
          <w:b/>
        </w:rPr>
        <w:t>адмінбудинку</w:t>
      </w:r>
      <w:proofErr w:type="spellEnd"/>
      <w:r>
        <w:rPr>
          <w:b/>
        </w:rPr>
        <w:t xml:space="preserve"> сільської ради 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1.14. Про надання дозволу  на розробку детального  плану території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для будівництва  та обслуговування амбулаторії сімейної медицини;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1.15.Про затвердження  проектно-кошторисної документації  на «Будівництво  водопроводу по </w:t>
      </w:r>
      <w:proofErr w:type="spellStart"/>
      <w:r>
        <w:rPr>
          <w:b/>
        </w:rPr>
        <w:t>вул.Стуса</w:t>
      </w:r>
      <w:proofErr w:type="spellEnd"/>
      <w:r>
        <w:rPr>
          <w:b/>
        </w:rPr>
        <w:t xml:space="preserve">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області. Коригування».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>1.16.</w:t>
      </w:r>
      <w:r w:rsidRPr="003A2E1A">
        <w:rPr>
          <w:b/>
        </w:rPr>
        <w:t xml:space="preserve"> </w:t>
      </w:r>
      <w:r>
        <w:rPr>
          <w:b/>
        </w:rPr>
        <w:t xml:space="preserve">Про затвердження  проектно-кошторисної документації  на «Будівництво  водопроводу по </w:t>
      </w:r>
      <w:proofErr w:type="spellStart"/>
      <w:r>
        <w:rPr>
          <w:b/>
        </w:rPr>
        <w:t>вул.Коновальця</w:t>
      </w:r>
      <w:proofErr w:type="spellEnd"/>
      <w:r>
        <w:rPr>
          <w:b/>
        </w:rPr>
        <w:t xml:space="preserve">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області. Коригування ».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1.17.  Про затвердження   місцевих програм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на 2018 рік 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>1.18.</w:t>
      </w:r>
      <w:r w:rsidRPr="003A2E1A">
        <w:rPr>
          <w:b/>
        </w:rPr>
        <w:t xml:space="preserve"> </w:t>
      </w:r>
      <w:r>
        <w:rPr>
          <w:b/>
        </w:rPr>
        <w:t xml:space="preserve">Про затвердження  технічної документації   із землеустрою щодо  встановлення меж  земельної ділянки та передачі у власність   </w:t>
      </w:r>
      <w:proofErr w:type="spellStart"/>
      <w:r>
        <w:rPr>
          <w:b/>
        </w:rPr>
        <w:t>гр.Яворському</w:t>
      </w:r>
      <w:proofErr w:type="spellEnd"/>
      <w:r>
        <w:rPr>
          <w:b/>
        </w:rPr>
        <w:t xml:space="preserve">  Нестору  Васильовичу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вул.Миру</w:t>
      </w:r>
      <w:proofErr w:type="spellEnd"/>
      <w:r>
        <w:rPr>
          <w:b/>
        </w:rPr>
        <w:t>, 24;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1.19.Про  затвердження  технічної документації   із землеустрою щодо  встановлення меж  земельної ділянки та передачі у власність   гр. </w:t>
      </w:r>
      <w:proofErr w:type="spellStart"/>
      <w:r>
        <w:rPr>
          <w:b/>
        </w:rPr>
        <w:t>Тушницькій</w:t>
      </w:r>
      <w:proofErr w:type="spellEnd"/>
      <w:r>
        <w:rPr>
          <w:b/>
        </w:rPr>
        <w:t xml:space="preserve"> Олександрі Володимирівні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вул.Дублянська,123 ;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lastRenderedPageBreak/>
        <w:t>1.20. Про</w:t>
      </w:r>
      <w:r w:rsidRPr="00866164">
        <w:rPr>
          <w:b/>
        </w:rPr>
        <w:t xml:space="preserve"> </w:t>
      </w:r>
      <w:r>
        <w:rPr>
          <w:b/>
        </w:rPr>
        <w:t xml:space="preserve">затвердження  технічної документації   із землеустрою щодо  встановлення меж  земельної ділянки та передачі у власність   гр.  Маркович Галині Євгенівні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вул.Дублянська,125;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1.21.  Про затвердження  технічної документації   із землеустрою щодо  встановлення меж  земельної ділянки та передачі у власність   </w:t>
      </w:r>
      <w:proofErr w:type="spellStart"/>
      <w:r>
        <w:rPr>
          <w:b/>
        </w:rPr>
        <w:t>гр.Качмар</w:t>
      </w:r>
      <w:proofErr w:type="spellEnd"/>
      <w:r>
        <w:rPr>
          <w:b/>
        </w:rPr>
        <w:t xml:space="preserve"> Любомирі </w:t>
      </w:r>
      <w:proofErr w:type="spellStart"/>
      <w:r>
        <w:rPr>
          <w:b/>
        </w:rPr>
        <w:t>Володимиріні</w:t>
      </w:r>
      <w:proofErr w:type="spellEnd"/>
      <w:r>
        <w:rPr>
          <w:b/>
        </w:rPr>
        <w:t xml:space="preserve"> 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вул.Городня12;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1.22. Про надання дозволу на виготовлення проекту землеустрою щодо відведення земельної ділянки для  ведення ОСГ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</w:t>
      </w:r>
      <w:proofErr w:type="spellEnd"/>
      <w:r>
        <w:rPr>
          <w:b/>
        </w:rPr>
        <w:t>..</w:t>
      </w:r>
      <w:proofErr w:type="spellStart"/>
      <w:r>
        <w:rPr>
          <w:b/>
        </w:rPr>
        <w:t>Качору</w:t>
      </w:r>
      <w:proofErr w:type="spellEnd"/>
      <w:r>
        <w:rPr>
          <w:b/>
        </w:rPr>
        <w:t xml:space="preserve"> Ярославу Ярославовичу .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1.23. Про  затвердження    технічної документації   із землеустрою  та передачі земельної ділянки  у власність  для ведення ОСГ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ур</w:t>
      </w:r>
      <w:proofErr w:type="spellEnd"/>
      <w:r>
        <w:rPr>
          <w:b/>
        </w:rPr>
        <w:t xml:space="preserve">. «Середина»   </w:t>
      </w:r>
      <w:proofErr w:type="spellStart"/>
      <w:r>
        <w:rPr>
          <w:b/>
        </w:rPr>
        <w:t>гр</w:t>
      </w:r>
      <w:proofErr w:type="spellEnd"/>
      <w:r>
        <w:rPr>
          <w:b/>
        </w:rPr>
        <w:t>..Дрозді Ярославі Михайлівні ;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1.24. Про  надання </w:t>
      </w:r>
      <w:proofErr w:type="spellStart"/>
      <w:r>
        <w:rPr>
          <w:b/>
        </w:rPr>
        <w:t>співфінансування</w:t>
      </w:r>
      <w:proofErr w:type="spellEnd"/>
      <w:r>
        <w:rPr>
          <w:b/>
        </w:rPr>
        <w:t xml:space="preserve"> на «Будівництво Народного дому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 району  Львівської області. Коригування»;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>1.25. Про передачу іншої субвенції районному бюджету .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1.26. Про надання  дозволу  на складання  технічної документації із землеустрою щодо встановлення меж земельної ділянки в натурі </w:t>
      </w:r>
      <w:proofErr w:type="spellStart"/>
      <w:r>
        <w:rPr>
          <w:b/>
        </w:rPr>
        <w:t>гр.Войни</w:t>
      </w:r>
      <w:proofErr w:type="spellEnd"/>
      <w:r>
        <w:rPr>
          <w:b/>
        </w:rPr>
        <w:t xml:space="preserve"> М.В. в </w:t>
      </w:r>
      <w:proofErr w:type="spellStart"/>
      <w:r>
        <w:rPr>
          <w:b/>
        </w:rPr>
        <w:t>с.Збиранка</w:t>
      </w:r>
      <w:proofErr w:type="spellEnd"/>
      <w:r>
        <w:rPr>
          <w:b/>
        </w:rPr>
        <w:t xml:space="preserve"> вул.Лісова.9;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>1.27. Про затвердження розпоряджень  сільського голови в міжсесійний період .</w:t>
      </w:r>
    </w:p>
    <w:p w:rsidR="00502CD6" w:rsidRDefault="00502CD6" w:rsidP="00502CD6">
      <w:pPr>
        <w:tabs>
          <w:tab w:val="left" w:pos="2535"/>
        </w:tabs>
        <w:jc w:val="both"/>
        <w:rPr>
          <w:b/>
        </w:rPr>
      </w:pPr>
      <w:r>
        <w:rPr>
          <w:b/>
        </w:rPr>
        <w:t>1.28.Різне (інформація по сільській раді щодо  вивозу сміття ,   агітації щодо контрактної служби та ін.).</w:t>
      </w:r>
      <w:r>
        <w:rPr>
          <w:b/>
        </w:rPr>
        <w:tab/>
      </w:r>
    </w:p>
    <w:p w:rsidR="00502CD6" w:rsidRDefault="00502CD6" w:rsidP="00502CD6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               </w:t>
      </w:r>
    </w:p>
    <w:p w:rsidR="00502CD6" w:rsidRDefault="00502CD6" w:rsidP="00502CD6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502CD6" w:rsidRDefault="00502CD6" w:rsidP="00502CD6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502CD6" w:rsidRDefault="00502CD6" w:rsidP="00502CD6">
      <w:pPr>
        <w:tabs>
          <w:tab w:val="left" w:pos="1980"/>
          <w:tab w:val="left" w:pos="6540"/>
        </w:tabs>
        <w:rPr>
          <w:b/>
          <w:bCs/>
        </w:rPr>
      </w:pPr>
      <w:r>
        <w:rPr>
          <w:b/>
          <w:bCs/>
        </w:rPr>
        <w:t xml:space="preserve">                                        Секретар ради:                                 </w:t>
      </w:r>
      <w:r>
        <w:rPr>
          <w:b/>
          <w:bCs/>
        </w:rPr>
        <w:tab/>
      </w:r>
      <w:proofErr w:type="spellStart"/>
      <w:r>
        <w:rPr>
          <w:b/>
          <w:bCs/>
        </w:rPr>
        <w:t>О.Томак</w:t>
      </w:r>
      <w:proofErr w:type="spellEnd"/>
    </w:p>
    <w:p w:rsidR="00502CD6" w:rsidRDefault="00502CD6" w:rsidP="00502CD6">
      <w:pPr>
        <w:tabs>
          <w:tab w:val="left" w:pos="1980"/>
        </w:tabs>
        <w:jc w:val="center"/>
        <w:rPr>
          <w:b/>
          <w:bCs/>
        </w:rPr>
      </w:pPr>
    </w:p>
    <w:p w:rsidR="00502CD6" w:rsidRDefault="00502CD6" w:rsidP="00502CD6">
      <w:pPr>
        <w:tabs>
          <w:tab w:val="left" w:pos="1980"/>
        </w:tabs>
        <w:jc w:val="center"/>
        <w:rPr>
          <w:b/>
          <w:bCs/>
        </w:rPr>
      </w:pPr>
    </w:p>
    <w:p w:rsidR="00502CD6" w:rsidRDefault="00502CD6" w:rsidP="00502CD6">
      <w:pPr>
        <w:tabs>
          <w:tab w:val="left" w:pos="1980"/>
        </w:tabs>
        <w:jc w:val="center"/>
        <w:rPr>
          <w:b/>
          <w:bCs/>
        </w:rPr>
      </w:pPr>
    </w:p>
    <w:p w:rsidR="00502CD6" w:rsidRDefault="00502CD6" w:rsidP="00502CD6">
      <w:pPr>
        <w:tabs>
          <w:tab w:val="left" w:pos="1980"/>
        </w:tabs>
        <w:jc w:val="center"/>
        <w:rPr>
          <w:b/>
          <w:bCs/>
        </w:rPr>
      </w:pPr>
    </w:p>
    <w:p w:rsidR="00502CD6" w:rsidRDefault="00502CD6" w:rsidP="00502CD6">
      <w:pPr>
        <w:tabs>
          <w:tab w:val="left" w:pos="1980"/>
        </w:tabs>
        <w:jc w:val="center"/>
        <w:rPr>
          <w:b/>
          <w:bCs/>
        </w:rPr>
      </w:pPr>
    </w:p>
    <w:p w:rsidR="00502CD6" w:rsidRDefault="00502CD6" w:rsidP="00502CD6">
      <w:pPr>
        <w:tabs>
          <w:tab w:val="left" w:pos="1980"/>
        </w:tabs>
        <w:jc w:val="center"/>
        <w:rPr>
          <w:b/>
          <w:bCs/>
        </w:rPr>
      </w:pPr>
    </w:p>
    <w:p w:rsidR="00502CD6" w:rsidRDefault="00502CD6" w:rsidP="00502CD6">
      <w:pPr>
        <w:tabs>
          <w:tab w:val="left" w:pos="1980"/>
        </w:tabs>
        <w:jc w:val="center"/>
        <w:rPr>
          <w:b/>
          <w:bCs/>
        </w:rPr>
      </w:pPr>
    </w:p>
    <w:p w:rsidR="00502CD6" w:rsidRDefault="00502CD6" w:rsidP="00502CD6">
      <w:pPr>
        <w:tabs>
          <w:tab w:val="left" w:pos="1980"/>
        </w:tabs>
        <w:jc w:val="center"/>
        <w:rPr>
          <w:b/>
          <w:bCs/>
        </w:rPr>
      </w:pPr>
    </w:p>
    <w:p w:rsidR="00502CD6" w:rsidRDefault="00502CD6" w:rsidP="00502CD6">
      <w:pPr>
        <w:tabs>
          <w:tab w:val="left" w:pos="1980"/>
        </w:tabs>
        <w:jc w:val="center"/>
        <w:rPr>
          <w:b/>
          <w:bCs/>
        </w:rPr>
      </w:pPr>
    </w:p>
    <w:p w:rsidR="00502CD6" w:rsidRDefault="00502CD6" w:rsidP="00502CD6">
      <w:pPr>
        <w:tabs>
          <w:tab w:val="left" w:pos="1980"/>
        </w:tabs>
        <w:jc w:val="center"/>
        <w:rPr>
          <w:b/>
          <w:bCs/>
        </w:rPr>
      </w:pPr>
    </w:p>
    <w:p w:rsidR="00502CD6" w:rsidRDefault="00502CD6" w:rsidP="00502CD6">
      <w:pPr>
        <w:tabs>
          <w:tab w:val="left" w:pos="1980"/>
        </w:tabs>
        <w:jc w:val="center"/>
        <w:rPr>
          <w:b/>
          <w:bCs/>
        </w:rPr>
      </w:pPr>
    </w:p>
    <w:p w:rsidR="003E33C4" w:rsidRDefault="003E33C4">
      <w:bookmarkStart w:id="0" w:name="_GoBack"/>
      <w:bookmarkEnd w:id="0"/>
    </w:p>
    <w:sectPr w:rsidR="003E33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3D0"/>
    <w:rsid w:val="003E33C4"/>
    <w:rsid w:val="00502CD6"/>
    <w:rsid w:val="00953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78773C-6BB1-4670-BB5D-7C834FAA3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2C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3003</Words>
  <Characters>1713</Characters>
  <Application>Microsoft Office Word</Application>
  <DocSecurity>0</DocSecurity>
  <Lines>14</Lines>
  <Paragraphs>9</Paragraphs>
  <ScaleCrop>false</ScaleCrop>
  <Company/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2022-12-07T11:11:00Z</dcterms:created>
  <dcterms:modified xsi:type="dcterms:W3CDTF">2022-12-07T11:11:00Z</dcterms:modified>
</cp:coreProperties>
</file>