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ХІУ  СЕСІЯ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34B58" w:rsidRDefault="00034B58" w:rsidP="00034B58">
      <w:r>
        <w:rPr>
          <w:b/>
          <w:bCs/>
        </w:rPr>
        <w:t xml:space="preserve">Від   22 грудня     2017 року                                                                                       №_9                      </w:t>
      </w:r>
    </w:p>
    <w:p w:rsidR="00034B58" w:rsidRDefault="00034B58" w:rsidP="00034B58">
      <w:pPr>
        <w:jc w:val="center"/>
      </w:pPr>
    </w:p>
    <w:p w:rsidR="00034B58" w:rsidRDefault="00034B58" w:rsidP="00034B58">
      <w:pPr>
        <w:jc w:val="center"/>
      </w:pP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tab/>
      </w:r>
      <w:r>
        <w:rPr>
          <w:b/>
          <w:bCs/>
        </w:rPr>
        <w:t xml:space="preserve">Про встановлення ліміту використання 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  <w:proofErr w:type="spellStart"/>
      <w:r>
        <w:rPr>
          <w:b/>
          <w:bCs/>
        </w:rPr>
        <w:t>скретч</w:t>
      </w:r>
      <w:proofErr w:type="spellEnd"/>
      <w:r>
        <w:rPr>
          <w:b/>
          <w:bCs/>
        </w:rPr>
        <w:t>-карток працівниками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 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34B58" w:rsidRDefault="00034B58" w:rsidP="00034B58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034B58" w:rsidRDefault="00034B58" w:rsidP="00034B58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</w:p>
    <w:p w:rsidR="00034B58" w:rsidRDefault="00034B58" w:rsidP="00034B58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З метою раціонального використання робочого часу та ефективним    вирішенням поточних питань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ст.28 Закону України «Про місцеве самоврядування в Україні», сільська рада:</w:t>
      </w:r>
    </w:p>
    <w:p w:rsidR="00034B58" w:rsidRDefault="00034B58" w:rsidP="00034B58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1.Встановити ліміт використання          </w:t>
      </w:r>
      <w:proofErr w:type="spellStart"/>
      <w:r>
        <w:rPr>
          <w:b/>
          <w:bCs/>
        </w:rPr>
        <w:t>скретч</w:t>
      </w:r>
      <w:proofErr w:type="spellEnd"/>
      <w:r>
        <w:rPr>
          <w:b/>
          <w:bCs/>
        </w:rPr>
        <w:t xml:space="preserve">-карток працівниками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 розмірі   5 000,00 грн. на 2018  рік.</w:t>
      </w:r>
    </w:p>
    <w:p w:rsidR="00034B58" w:rsidRDefault="00034B58" w:rsidP="00034B58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2. Контроль за виконанням даного рішення покласти на головного бухгалтера сільської ради Дорош М.І.</w:t>
      </w:r>
    </w:p>
    <w:p w:rsidR="00034B58" w:rsidRDefault="00034B58" w:rsidP="00034B58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34B58" w:rsidRDefault="00034B58" w:rsidP="00034B58">
      <w:pPr>
        <w:widowControl w:val="0"/>
        <w:tabs>
          <w:tab w:val="left" w:pos="2670"/>
        </w:tabs>
        <w:autoSpaceDE w:val="0"/>
        <w:autoSpaceDN w:val="0"/>
        <w:adjustRightInd w:val="0"/>
        <w:jc w:val="both"/>
        <w:rPr>
          <w:b/>
          <w:bCs/>
        </w:rPr>
      </w:pPr>
    </w:p>
    <w:p w:rsidR="00034B58" w:rsidRDefault="00034B58" w:rsidP="00034B58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34B58" w:rsidRPr="0083246E" w:rsidRDefault="00034B58" w:rsidP="00034B58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Секретар ради 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34B58" w:rsidRDefault="00034B58" w:rsidP="00034B58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34B58" w:rsidRDefault="00034B58" w:rsidP="00034B58">
      <w:pPr>
        <w:widowControl w:val="0"/>
        <w:tabs>
          <w:tab w:val="left" w:pos="23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Сільський голова: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           </w:t>
      </w:r>
    </w:p>
    <w:p w:rsidR="00034B58" w:rsidRDefault="00034B58" w:rsidP="00034B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57E71" w:rsidRDefault="00057E71">
      <w:bookmarkStart w:id="0" w:name="_GoBack"/>
      <w:bookmarkEnd w:id="0"/>
    </w:p>
    <w:sectPr w:rsidR="00057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3"/>
    <w:rsid w:val="00034B58"/>
    <w:rsid w:val="00057E71"/>
    <w:rsid w:val="007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D5FD3E-BFC4-434B-92D4-08EA96AC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</Characters>
  <Application>Microsoft Office Word</Application>
  <DocSecurity>0</DocSecurity>
  <Lines>3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2022-12-07T12:01:00Z</dcterms:created>
  <dcterms:modified xsi:type="dcterms:W3CDTF">2022-12-07T12:01:00Z</dcterms:modified>
</cp:coreProperties>
</file>