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E3" w:rsidRPr="00751EC0" w:rsidRDefault="00D576E3" w:rsidP="00D576E3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D576E3" w:rsidRDefault="00D576E3" w:rsidP="00D576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576E3" w:rsidRDefault="00D576E3" w:rsidP="00D576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576E3" w:rsidRDefault="00D576E3" w:rsidP="00D576E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D576E3" w:rsidRDefault="00D576E3" w:rsidP="00D576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576E3" w:rsidRDefault="00D576E3" w:rsidP="00D576E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576E3" w:rsidRDefault="00D576E3" w:rsidP="00D576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76E3" w:rsidRDefault="00D576E3" w:rsidP="00D576E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76E3" w:rsidRDefault="00D576E3" w:rsidP="00D576E3">
      <w:pPr>
        <w:rPr>
          <w:b/>
          <w:bCs/>
        </w:rPr>
      </w:pPr>
      <w:r>
        <w:rPr>
          <w:b/>
          <w:bCs/>
        </w:rPr>
        <w:t xml:space="preserve">   Від   10 травня   2016  року</w:t>
      </w:r>
      <w:r>
        <w:rPr>
          <w:b/>
          <w:bCs/>
        </w:rPr>
        <w:tab/>
        <w:t xml:space="preserve">                                                                       № 4</w:t>
      </w:r>
    </w:p>
    <w:p w:rsidR="00D576E3" w:rsidRDefault="00D576E3" w:rsidP="00D576E3">
      <w:pPr>
        <w:tabs>
          <w:tab w:val="left" w:pos="2280"/>
        </w:tabs>
        <w:rPr>
          <w:b/>
        </w:rPr>
      </w:pPr>
      <w:r w:rsidRPr="00CF4E02">
        <w:rPr>
          <w:b/>
        </w:rPr>
        <w:t>Про</w:t>
      </w:r>
      <w:r>
        <w:rPr>
          <w:b/>
        </w:rPr>
        <w:t xml:space="preserve"> внесення в мережу одержувачів</w:t>
      </w:r>
    </w:p>
    <w:p w:rsidR="00D576E3" w:rsidRDefault="00D576E3" w:rsidP="00D576E3">
      <w:pPr>
        <w:tabs>
          <w:tab w:val="left" w:pos="2280"/>
        </w:tabs>
        <w:rPr>
          <w:b/>
        </w:rPr>
      </w:pPr>
      <w:r>
        <w:rPr>
          <w:b/>
        </w:rPr>
        <w:t>бюджетних коштів громадську організацію</w:t>
      </w:r>
    </w:p>
    <w:p w:rsidR="00D576E3" w:rsidRDefault="00D576E3" w:rsidP="00D576E3">
      <w:pPr>
        <w:tabs>
          <w:tab w:val="left" w:pos="2280"/>
        </w:tabs>
        <w:rPr>
          <w:b/>
        </w:rPr>
      </w:pPr>
      <w:r>
        <w:rPr>
          <w:b/>
        </w:rPr>
        <w:t>«Районний футбольний клуб «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>»</w:t>
      </w:r>
    </w:p>
    <w:p w:rsidR="00D576E3" w:rsidRDefault="00D576E3" w:rsidP="00D576E3">
      <w:pPr>
        <w:tabs>
          <w:tab w:val="left" w:pos="2280"/>
        </w:tabs>
        <w:rPr>
          <w:b/>
        </w:rPr>
      </w:pPr>
    </w:p>
    <w:p w:rsidR="00D576E3" w:rsidRDefault="00D576E3" w:rsidP="00D576E3">
      <w:pPr>
        <w:tabs>
          <w:tab w:val="left" w:pos="2280"/>
        </w:tabs>
        <w:rPr>
          <w:b/>
        </w:rPr>
      </w:pPr>
      <w:r>
        <w:rPr>
          <w:b/>
        </w:rPr>
        <w:t xml:space="preserve">       Відповідно до п.8 Постанови КМУ «Про затвердження Порядку складання, розгляду, затвердження та основних вимог до виконання кошторисів бюджетних установ» №228 від 28.02.2002р. (зі змінами та доповненнями), керуючись Законом України « Про місцеве самоврядування в Україні»,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D576E3" w:rsidRDefault="00D576E3" w:rsidP="00D576E3">
      <w:pPr>
        <w:tabs>
          <w:tab w:val="left" w:pos="2280"/>
        </w:tabs>
        <w:rPr>
          <w:b/>
        </w:rPr>
      </w:pPr>
      <w:r>
        <w:rPr>
          <w:b/>
        </w:rPr>
        <w:t xml:space="preserve">                                      В И Р І Ш И Л А:</w:t>
      </w:r>
    </w:p>
    <w:p w:rsidR="00D576E3" w:rsidRDefault="00D576E3" w:rsidP="00D576E3">
      <w:pPr>
        <w:pStyle w:val="a3"/>
        <w:numPr>
          <w:ilvl w:val="0"/>
          <w:numId w:val="1"/>
        </w:numPr>
        <w:tabs>
          <w:tab w:val="left" w:pos="2280"/>
        </w:tabs>
        <w:rPr>
          <w:b/>
        </w:rPr>
      </w:pP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в мережу одержувачів бюджетних коштів громадську організацію «Районний футбольний клуб «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», який знаходиться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КТКВК 130112  «Інші видатки» КЕКВ 2610 «Субсидії та поточні трансферти підприємствам(установам, організаціям).</w:t>
      </w:r>
    </w:p>
    <w:p w:rsidR="00D576E3" w:rsidRDefault="00D576E3" w:rsidP="00D576E3">
      <w:pPr>
        <w:pStyle w:val="a3"/>
        <w:numPr>
          <w:ilvl w:val="0"/>
          <w:numId w:val="1"/>
        </w:numPr>
        <w:tabs>
          <w:tab w:val="left" w:pos="2280"/>
        </w:tabs>
        <w:rPr>
          <w:b/>
        </w:rPr>
      </w:pPr>
      <w:r>
        <w:rPr>
          <w:b/>
        </w:rPr>
        <w:t>Контроль за виконанням рішення покласти на голову постійної комісії з питань фізкультурно-спортивного розвитку (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Ю.Я.)</w:t>
      </w: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</w:p>
    <w:p w:rsidR="00D576E3" w:rsidRDefault="00D576E3" w:rsidP="00D576E3">
      <w:pPr>
        <w:pStyle w:val="a3"/>
        <w:tabs>
          <w:tab w:val="left" w:pos="2280"/>
        </w:tabs>
        <w:rPr>
          <w:b/>
        </w:rPr>
      </w:pPr>
      <w:r>
        <w:rPr>
          <w:b/>
        </w:rPr>
        <w:t xml:space="preserve">Сільський голова: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D576E3" w:rsidRPr="0061406D" w:rsidRDefault="00D576E3" w:rsidP="00D576E3"/>
    <w:p w:rsidR="00D576E3" w:rsidRPr="0061406D" w:rsidRDefault="00D576E3" w:rsidP="00D576E3"/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D1A9D"/>
    <w:multiLevelType w:val="hybridMultilevel"/>
    <w:tmpl w:val="6B24C9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81F"/>
    <w:rsid w:val="00141C69"/>
    <w:rsid w:val="00C0781F"/>
    <w:rsid w:val="00D5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23575-9D1E-4D13-9CD9-D88E022D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6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853</Words>
  <Characters>487</Characters>
  <Application>Microsoft Office Word</Application>
  <DocSecurity>0</DocSecurity>
  <Lines>4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2022-11-15T07:23:00Z</dcterms:created>
  <dcterms:modified xsi:type="dcterms:W3CDTF">2022-11-15T07:23:00Z</dcterms:modified>
</cp:coreProperties>
</file>