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F30" w:rsidRDefault="00393F30" w:rsidP="00393F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93F30" w:rsidRPr="004069EC" w:rsidRDefault="00393F30" w:rsidP="00393F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93F30" w:rsidRDefault="00393F30" w:rsidP="00393F30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14 жовтня  2016 року</w:t>
      </w:r>
      <w:r>
        <w:rPr>
          <w:b/>
          <w:bCs/>
        </w:rPr>
        <w:tab/>
        <w:t xml:space="preserve">        №10</w:t>
      </w: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93F30" w:rsidRDefault="00393F30" w:rsidP="00393F3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/>
          <w:b/>
          <w:bCs/>
          <w:sz w:val="24"/>
          <w:szCs w:val="24"/>
        </w:rPr>
        <w:t xml:space="preserve"> внесення  змін  в мережу одержувачів </w:t>
      </w:r>
    </w:p>
    <w:p w:rsidR="00393F30" w:rsidRPr="00441064" w:rsidRDefault="00393F30" w:rsidP="00393F3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бюджетних коштів  на 2016 рік</w:t>
      </w:r>
    </w:p>
    <w:p w:rsidR="00393F30" w:rsidRDefault="00393F30" w:rsidP="00393F30">
      <w:pPr>
        <w:jc w:val="both"/>
        <w:rPr>
          <w:b/>
        </w:rPr>
      </w:pPr>
    </w:p>
    <w:p w:rsidR="00393F30" w:rsidRPr="005043D2" w:rsidRDefault="00393F30" w:rsidP="00393F30">
      <w:pPr>
        <w:jc w:val="both"/>
        <w:rPr>
          <w:b/>
        </w:rPr>
      </w:pPr>
      <w:r>
        <w:rPr>
          <w:b/>
        </w:rPr>
        <w:t xml:space="preserve"> Відповідно до п.8  Постанови КМУ «Про затвердження  Порядку  складання, розгляду, затвердження та основних вимог  до виконання кошторисів бюджетних установ» №228 від  28.02.2002 р. (зі змінами та доповненнями),  керуючись Законом</w:t>
      </w:r>
      <w:r w:rsidRPr="005043D2">
        <w:rPr>
          <w:b/>
        </w:rPr>
        <w:t xml:space="preserve"> України «Про місцеве самоврядування в Україні»,</w:t>
      </w:r>
      <w:r>
        <w:rPr>
          <w:b/>
        </w:rPr>
        <w:t xml:space="preserve">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5043D2">
        <w:rPr>
          <w:b/>
        </w:rPr>
        <w:t xml:space="preserve"> сільська рада</w:t>
      </w:r>
    </w:p>
    <w:p w:rsidR="00393F30" w:rsidRPr="005043D2" w:rsidRDefault="00393F30" w:rsidP="00393F30">
      <w:pPr>
        <w:jc w:val="both"/>
        <w:rPr>
          <w:b/>
        </w:rPr>
      </w:pPr>
      <w:r w:rsidRPr="005043D2">
        <w:rPr>
          <w:b/>
        </w:rPr>
        <w:t>ВИРІШИЛИ:</w:t>
      </w:r>
    </w:p>
    <w:p w:rsidR="00393F30" w:rsidRPr="005043D2" w:rsidRDefault="00393F30" w:rsidP="00393F3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1.Внести  зміни в мережу  одержувачів бюджетних коштів на 2016  рік і відкрити рахунок  за КТКВК 130102  «Проведення навчально-тренувальних зборів і змагань» КЕКВ 2282 «Окремі заходи по реалізації програм, не віднесені до заходів розвитку»</w:t>
      </w: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2.</w:t>
      </w:r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Заключити трудовий контракт з </w:t>
      </w:r>
      <w:proofErr w:type="spellStart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>Стефанюк</w:t>
      </w:r>
      <w:proofErr w:type="spellEnd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Любавою Ігорівною на підставі змісту ст.1 та ст.11 ЗУ «Про публічні закупівлі» .</w:t>
      </w:r>
    </w:p>
    <w:p w:rsidR="00393F30" w:rsidRPr="005043D2" w:rsidRDefault="00393F30" w:rsidP="00393F30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</w:t>
      </w:r>
      <w:r w:rsidRPr="005043D2">
        <w:rPr>
          <w:b/>
        </w:rPr>
        <w:t>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</w:t>
      </w:r>
      <w:r>
        <w:rPr>
          <w:b/>
        </w:rPr>
        <w:t>голову постійної комісії  з питань фізкультурно-спортивного розвитку (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Ю.Я.)</w:t>
      </w:r>
    </w:p>
    <w:p w:rsidR="00393F30" w:rsidRPr="0008770B" w:rsidRDefault="00393F30" w:rsidP="00393F30">
      <w:pPr>
        <w:ind w:left="360"/>
        <w:jc w:val="both"/>
        <w:rPr>
          <w:bCs/>
        </w:rPr>
      </w:pPr>
    </w:p>
    <w:p w:rsidR="00393F30" w:rsidRDefault="00393F30" w:rsidP="00393F3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393F30" w:rsidRDefault="00393F30" w:rsidP="00393F3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393F30" w:rsidRDefault="00393F30" w:rsidP="00393F30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93F30" w:rsidRDefault="00393F30" w:rsidP="00393F30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Головний бухгалтер:                                     </w:t>
      </w:r>
      <w:proofErr w:type="spellStart"/>
      <w:r>
        <w:rPr>
          <w:b/>
          <w:bCs/>
        </w:rPr>
        <w:t>М.І.Питель</w:t>
      </w:r>
      <w:proofErr w:type="spellEnd"/>
      <w:r>
        <w:rPr>
          <w:b/>
          <w:bCs/>
        </w:rPr>
        <w:t xml:space="preserve">        </w:t>
      </w:r>
    </w:p>
    <w:p w:rsidR="00393F30" w:rsidRDefault="00393F30" w:rsidP="00393F3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93F30" w:rsidRDefault="00393F30" w:rsidP="00393F30">
      <w:pPr>
        <w:widowControl w:val="0"/>
        <w:autoSpaceDE w:val="0"/>
        <w:autoSpaceDN w:val="0"/>
        <w:adjustRightInd w:val="0"/>
        <w:rPr>
          <w:b/>
          <w:bCs/>
        </w:rPr>
      </w:pPr>
    </w:p>
    <w:p w:rsidR="00393F30" w:rsidRDefault="00393F30" w:rsidP="00393F3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56"/>
    <w:rsid w:val="002B2D56"/>
    <w:rsid w:val="00393F30"/>
    <w:rsid w:val="0082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D0212-0239-4FCC-AFBE-7B6E1CE5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F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824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2023-03-27T13:29:00Z</dcterms:created>
  <dcterms:modified xsi:type="dcterms:W3CDTF">2023-03-27T13:30:00Z</dcterms:modified>
</cp:coreProperties>
</file>