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948B5" w:rsidRDefault="00B948B5" w:rsidP="00B948B5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</w:t>
      </w:r>
      <w:r>
        <w:rPr>
          <w:b/>
          <w:bCs/>
        </w:rPr>
        <w:t>14 жовтня  2016 року</w:t>
      </w:r>
      <w:r>
        <w:rPr>
          <w:b/>
          <w:bCs/>
        </w:rPr>
        <w:tab/>
        <w:t xml:space="preserve">        №31</w:t>
      </w:r>
    </w:p>
    <w:p w:rsidR="00B948B5" w:rsidRDefault="00B948B5" w:rsidP="00B948B5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B948B5" w:rsidRDefault="00B948B5" w:rsidP="00B948B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</w:t>
      </w:r>
      <w:r>
        <w:rPr>
          <w:b/>
          <w:bCs/>
        </w:rPr>
        <w:t xml:space="preserve">відмову  </w:t>
      </w:r>
      <w:proofErr w:type="spellStart"/>
      <w:r>
        <w:rPr>
          <w:b/>
          <w:bCs/>
        </w:rPr>
        <w:t>гр.Пителя</w:t>
      </w:r>
      <w:proofErr w:type="spellEnd"/>
      <w:r>
        <w:rPr>
          <w:b/>
          <w:bCs/>
        </w:rPr>
        <w:t xml:space="preserve"> М.М.</w:t>
      </w:r>
      <w:bookmarkStart w:id="0" w:name="_GoBack"/>
      <w:bookmarkEnd w:id="0"/>
    </w:p>
    <w:p w:rsidR="00B948B5" w:rsidRDefault="00B948B5" w:rsidP="00B948B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від оренди сінокосу 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Розглянувши заяв</w:t>
      </w:r>
      <w:r>
        <w:rPr>
          <w:b/>
          <w:bCs/>
        </w:rPr>
        <w:t xml:space="preserve">у  </w:t>
      </w:r>
      <w:proofErr w:type="spellStart"/>
      <w:r>
        <w:rPr>
          <w:b/>
          <w:bCs/>
        </w:rPr>
        <w:t>гр.Пителя</w:t>
      </w:r>
      <w:proofErr w:type="spellEnd"/>
      <w:r>
        <w:rPr>
          <w:b/>
          <w:bCs/>
        </w:rPr>
        <w:t xml:space="preserve"> Михайла  Михайловича  ,  який</w:t>
      </w:r>
      <w:r>
        <w:rPr>
          <w:b/>
          <w:bCs/>
        </w:rPr>
        <w:t xml:space="preserve">  проживає  (…)</w:t>
      </w:r>
      <w:r>
        <w:rPr>
          <w:b/>
          <w:bCs/>
        </w:rPr>
        <w:t xml:space="preserve"> щодо відмови  від оренди  сінокосу </w:t>
      </w:r>
      <w:r>
        <w:rPr>
          <w:b/>
          <w:bCs/>
        </w:rPr>
        <w:t xml:space="preserve">, керуючись </w:t>
      </w:r>
      <w:r>
        <w:rPr>
          <w:b/>
          <w:bCs/>
        </w:rPr>
        <w:t>Земельним  кодексом</w:t>
      </w:r>
      <w:r>
        <w:rPr>
          <w:b/>
          <w:bCs/>
        </w:rPr>
        <w:t xml:space="preserve"> України,</w:t>
      </w:r>
      <w:r>
        <w:rPr>
          <w:b/>
          <w:bCs/>
        </w:rPr>
        <w:t xml:space="preserve"> Законами України «Про  землеустрій» «Про Державний земельний кадастр»</w:t>
      </w:r>
      <w:r>
        <w:rPr>
          <w:b/>
          <w:bCs/>
        </w:rPr>
        <w:t xml:space="preserve"> , п.34 ст.26 Закону  України  «Про місцеве самоврядування в Україні» , сільська  рада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В И Р І Ш ИЛ А : 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 xml:space="preserve">. Задовільнити  заяву  громадянина 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Михайла  Михайловича щодо відмови  від сінокосу  в урочищі «В тополях» площею 0,10 га.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Перевести дані земельну ділянку в землі запасу сільської ради.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>3.</w:t>
      </w:r>
      <w:r>
        <w:rPr>
          <w:b/>
          <w:bCs/>
        </w:rPr>
        <w:t xml:space="preserve"> Інженеру-землевпоряднику  та касиру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 </w:t>
      </w:r>
      <w:proofErr w:type="spellStart"/>
      <w:r>
        <w:rPr>
          <w:b/>
          <w:bCs/>
        </w:rPr>
        <w:t>погосподарські</w:t>
      </w:r>
      <w:proofErr w:type="spellEnd"/>
      <w:r>
        <w:rPr>
          <w:b/>
          <w:bCs/>
        </w:rPr>
        <w:t xml:space="preserve"> книги  та облікову документацію.</w:t>
      </w:r>
      <w:r>
        <w:rPr>
          <w:b/>
          <w:bCs/>
          <w:u w:val="single"/>
        </w:rPr>
        <w:t xml:space="preserve"> </w:t>
      </w:r>
    </w:p>
    <w:p w:rsidR="00B948B5" w:rsidRDefault="00B948B5" w:rsidP="00B948B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948B5" w:rsidRDefault="00B948B5" w:rsidP="00B948B5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948B5" w:rsidRDefault="00B948B5" w:rsidP="00B948B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948B5" w:rsidRDefault="00B948B5" w:rsidP="00B948B5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B948B5" w:rsidRDefault="00B948B5" w:rsidP="00B948B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948B5" w:rsidRDefault="00B948B5" w:rsidP="00B948B5">
      <w:pPr>
        <w:widowControl w:val="0"/>
        <w:autoSpaceDE w:val="0"/>
        <w:autoSpaceDN w:val="0"/>
        <w:adjustRightInd w:val="0"/>
        <w:rPr>
          <w:b/>
          <w:bCs/>
        </w:rPr>
      </w:pPr>
    </w:p>
    <w:p w:rsidR="00B948B5" w:rsidRDefault="00B948B5" w:rsidP="00B948B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B948B5" w:rsidRDefault="00B948B5" w:rsidP="00B948B5">
      <w:pPr>
        <w:tabs>
          <w:tab w:val="left" w:pos="3825"/>
        </w:tabs>
        <w:jc w:val="center"/>
        <w:rPr>
          <w:b/>
        </w:rPr>
      </w:pPr>
    </w:p>
    <w:p w:rsidR="00B948B5" w:rsidRDefault="00B948B5" w:rsidP="00B948B5">
      <w:pPr>
        <w:tabs>
          <w:tab w:val="left" w:pos="3825"/>
        </w:tabs>
        <w:rPr>
          <w:b/>
        </w:rPr>
      </w:pPr>
    </w:p>
    <w:p w:rsidR="00B948B5" w:rsidRDefault="00B948B5" w:rsidP="00B948B5">
      <w:pPr>
        <w:tabs>
          <w:tab w:val="left" w:pos="3825"/>
        </w:tabs>
        <w:rPr>
          <w:b/>
        </w:rPr>
      </w:pPr>
    </w:p>
    <w:p w:rsidR="00B948B5" w:rsidRDefault="00B948B5" w:rsidP="00B948B5"/>
    <w:p w:rsidR="0086603A" w:rsidRDefault="0086603A"/>
    <w:sectPr w:rsidR="008660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A73"/>
    <w:rsid w:val="005E05E2"/>
    <w:rsid w:val="0086603A"/>
    <w:rsid w:val="00B948B5"/>
    <w:rsid w:val="00FB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5C44"/>
  <w15:chartTrackingRefBased/>
  <w15:docId w15:val="{74CC6CD2-3A58-454A-A566-3118413B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8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4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2023-04-19T08:55:00Z</dcterms:created>
  <dcterms:modified xsi:type="dcterms:W3CDTF">2023-04-19T10:18:00Z</dcterms:modified>
</cp:coreProperties>
</file>