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EA2" w:rsidRDefault="008C5EA2" w:rsidP="008C5EA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8C5EA2" w:rsidRDefault="008C5EA2" w:rsidP="008C5EA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C5EA2" w:rsidRDefault="008C5EA2" w:rsidP="008C5EA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C5EA2" w:rsidRDefault="008C5EA2" w:rsidP="008C5EA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ХХІХ_СЕСІЯ</w:t>
      </w:r>
    </w:p>
    <w:p w:rsidR="008C5EA2" w:rsidRDefault="008C5EA2" w:rsidP="008C5EA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8C5EA2" w:rsidRDefault="008C5EA2" w:rsidP="008C5EA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8C5EA2" w:rsidRDefault="008C5EA2" w:rsidP="008C5EA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8C5EA2" w:rsidRDefault="008C5EA2" w:rsidP="008C5EA2">
      <w:pPr>
        <w:widowControl w:val="0"/>
        <w:autoSpaceDE w:val="0"/>
        <w:autoSpaceDN w:val="0"/>
        <w:adjustRightInd w:val="0"/>
        <w:rPr>
          <w:b/>
        </w:rPr>
      </w:pPr>
      <w:r>
        <w:rPr>
          <w:b/>
        </w:rPr>
        <w:t>Від 26 січня 2015 року                                                                                                               №14</w:t>
      </w:r>
    </w:p>
    <w:p w:rsidR="008C5EA2" w:rsidRDefault="008C5EA2" w:rsidP="008C5EA2">
      <w:pPr>
        <w:widowControl w:val="0"/>
        <w:autoSpaceDE w:val="0"/>
        <w:autoSpaceDN w:val="0"/>
        <w:adjustRightInd w:val="0"/>
        <w:rPr>
          <w:b/>
        </w:rPr>
      </w:pPr>
    </w:p>
    <w:p w:rsidR="008C5EA2" w:rsidRDefault="008C5EA2" w:rsidP="008C5EA2">
      <w:pPr>
        <w:widowControl w:val="0"/>
        <w:autoSpaceDE w:val="0"/>
        <w:autoSpaceDN w:val="0"/>
        <w:adjustRightInd w:val="0"/>
        <w:rPr>
          <w:b/>
        </w:rPr>
      </w:pPr>
      <w:r>
        <w:rPr>
          <w:b/>
        </w:rPr>
        <w:t xml:space="preserve">  Про внесення змін в рішення №2</w:t>
      </w:r>
    </w:p>
    <w:p w:rsidR="008C5EA2" w:rsidRDefault="008C5EA2" w:rsidP="008C5EA2">
      <w:pPr>
        <w:widowControl w:val="0"/>
        <w:autoSpaceDE w:val="0"/>
        <w:autoSpaceDN w:val="0"/>
        <w:adjustRightInd w:val="0"/>
        <w:rPr>
          <w:b/>
        </w:rPr>
      </w:pPr>
      <w:r>
        <w:rPr>
          <w:b/>
        </w:rPr>
        <w:t xml:space="preserve">  від 26.01.2015 «Про сільський бюджет </w:t>
      </w:r>
    </w:p>
    <w:p w:rsidR="008C5EA2" w:rsidRDefault="008C5EA2" w:rsidP="008C5EA2">
      <w:pPr>
        <w:widowControl w:val="0"/>
        <w:autoSpaceDE w:val="0"/>
        <w:autoSpaceDN w:val="0"/>
        <w:adjustRightInd w:val="0"/>
        <w:rPr>
          <w:b/>
        </w:rPr>
      </w:pPr>
      <w:r>
        <w:rPr>
          <w:b/>
        </w:rPr>
        <w:t xml:space="preserve">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2015 рік»</w:t>
      </w:r>
    </w:p>
    <w:p w:rsidR="008C5EA2" w:rsidRDefault="008C5EA2" w:rsidP="008C5EA2">
      <w:pPr>
        <w:widowControl w:val="0"/>
        <w:autoSpaceDE w:val="0"/>
        <w:autoSpaceDN w:val="0"/>
        <w:adjustRightInd w:val="0"/>
        <w:rPr>
          <w:b/>
          <w:bCs/>
        </w:rPr>
      </w:pPr>
    </w:p>
    <w:p w:rsidR="008C5EA2" w:rsidRDefault="008C5EA2" w:rsidP="008C5EA2">
      <w:pPr>
        <w:rPr>
          <w:b/>
        </w:rPr>
      </w:pPr>
    </w:p>
    <w:p w:rsidR="008C5EA2" w:rsidRDefault="008C5EA2" w:rsidP="008C5EA2">
      <w:pPr>
        <w:tabs>
          <w:tab w:val="left" w:pos="1245"/>
        </w:tabs>
        <w:jc w:val="both"/>
        <w:rPr>
          <w:b/>
        </w:rPr>
      </w:pPr>
      <w:r>
        <w:rPr>
          <w:b/>
        </w:rPr>
        <w:tab/>
        <w:t xml:space="preserve"> Відповідно до статей 75, 76,77  Бюджетного  кодексу України , Закону України «Про Державний бюджет України на 2015 рік», керуючись пунктом 17  частини  першої статті 43, статтями 44,61-64, 66и Закону  України «Про місцеве  самоврядування  в Україні»,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сільська рада</w:t>
      </w:r>
    </w:p>
    <w:p w:rsidR="008C5EA2" w:rsidRDefault="008C5EA2" w:rsidP="008C5EA2">
      <w:pPr>
        <w:tabs>
          <w:tab w:val="left" w:pos="1245"/>
        </w:tabs>
        <w:jc w:val="both"/>
        <w:rPr>
          <w:b/>
        </w:rPr>
      </w:pPr>
      <w:r>
        <w:rPr>
          <w:b/>
        </w:rPr>
        <w:t xml:space="preserve">                     ВИРІШИЛА:</w:t>
      </w:r>
    </w:p>
    <w:p w:rsidR="008C5EA2" w:rsidRDefault="008C5EA2" w:rsidP="008C5EA2">
      <w:pPr>
        <w:tabs>
          <w:tab w:val="left" w:pos="1245"/>
        </w:tabs>
        <w:jc w:val="both"/>
        <w:rPr>
          <w:b/>
        </w:rPr>
      </w:pPr>
      <w:r>
        <w:rPr>
          <w:b/>
        </w:rPr>
        <w:t xml:space="preserve">1.Внести зміни та  доповнення  до рішення сесії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від 26.01.2015 р. №2  «Про сільський бюджет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 сільської ради на 2015 рік», виклавши п.п.1,2,5 у такій редакції:</w:t>
      </w:r>
    </w:p>
    <w:p w:rsidR="008C5EA2" w:rsidRDefault="008C5EA2" w:rsidP="008C5EA2">
      <w:pPr>
        <w:tabs>
          <w:tab w:val="left" w:pos="1245"/>
        </w:tabs>
        <w:jc w:val="both"/>
        <w:rPr>
          <w:b/>
        </w:rPr>
      </w:pPr>
      <w:r>
        <w:rPr>
          <w:b/>
        </w:rPr>
        <w:t xml:space="preserve">                  п.1 Затвердити загальний обсяг видатків сільського бюджету на 2015 рік  у сумі 2586490,00 грн(дод2)</w:t>
      </w:r>
    </w:p>
    <w:p w:rsidR="008C5EA2" w:rsidRDefault="008C5EA2" w:rsidP="008C5EA2">
      <w:pPr>
        <w:tabs>
          <w:tab w:val="left" w:pos="1245"/>
        </w:tabs>
        <w:jc w:val="both"/>
        <w:rPr>
          <w:b/>
        </w:rPr>
      </w:pPr>
      <w:r>
        <w:rPr>
          <w:b/>
        </w:rPr>
        <w:t>-обсяг видатків  загального фонду -1720000,00 грн;</w:t>
      </w:r>
    </w:p>
    <w:p w:rsidR="008C5EA2" w:rsidRDefault="008C5EA2" w:rsidP="008C5EA2">
      <w:pPr>
        <w:tabs>
          <w:tab w:val="left" w:pos="1245"/>
        </w:tabs>
        <w:jc w:val="both"/>
        <w:rPr>
          <w:b/>
        </w:rPr>
      </w:pPr>
      <w:r>
        <w:rPr>
          <w:b/>
        </w:rPr>
        <w:t xml:space="preserve"> Обсяг видатків спеціального фонду – 866490,00 грн (в </w:t>
      </w:r>
      <w:proofErr w:type="spellStart"/>
      <w:r>
        <w:rPr>
          <w:b/>
        </w:rPr>
        <w:t>т.ч</w:t>
      </w:r>
      <w:proofErr w:type="spellEnd"/>
      <w:r>
        <w:rPr>
          <w:b/>
        </w:rPr>
        <w:t>. бюджет розвитку-644190,00 грн)</w:t>
      </w:r>
    </w:p>
    <w:p w:rsidR="008C5EA2" w:rsidRDefault="008C5EA2" w:rsidP="008C5EA2">
      <w:pPr>
        <w:tabs>
          <w:tab w:val="left" w:pos="1245"/>
        </w:tabs>
        <w:jc w:val="both"/>
        <w:rPr>
          <w:b/>
        </w:rPr>
      </w:pPr>
      <w:r>
        <w:rPr>
          <w:b/>
        </w:rPr>
        <w:t xml:space="preserve">                  п.2 Затвердити  бюджетні призначення  сільського бюджету на 2015 рік за  кодами функціональної класифікації   видатків та кредитування бюджету (дод.3)</w:t>
      </w:r>
    </w:p>
    <w:p w:rsidR="008C5EA2" w:rsidRDefault="008C5EA2" w:rsidP="008C5EA2">
      <w:pPr>
        <w:tabs>
          <w:tab w:val="left" w:pos="1245"/>
        </w:tabs>
        <w:jc w:val="both"/>
        <w:rPr>
          <w:b/>
        </w:rPr>
      </w:pPr>
      <w:r>
        <w:rPr>
          <w:b/>
        </w:rPr>
        <w:t>Спрямувати  вільний залишок  коштів спеціального фонду, який утворився станом на 01.01.2015 р.(додаток №8);</w:t>
      </w:r>
    </w:p>
    <w:p w:rsidR="008C5EA2" w:rsidRDefault="008C5EA2" w:rsidP="008C5EA2">
      <w:pPr>
        <w:tabs>
          <w:tab w:val="left" w:pos="1245"/>
        </w:tabs>
        <w:jc w:val="both"/>
        <w:rPr>
          <w:b/>
        </w:rPr>
      </w:pPr>
      <w:r>
        <w:rPr>
          <w:b/>
        </w:rPr>
        <w:t xml:space="preserve">-на рахунку від надходжень з транспорту на КТКВ 170703 «Видатки  на проведення  робіт, </w:t>
      </w:r>
      <w:proofErr w:type="spellStart"/>
      <w:r>
        <w:rPr>
          <w:b/>
        </w:rPr>
        <w:t>пов</w:t>
      </w:r>
      <w:proofErr w:type="spellEnd"/>
      <w:r>
        <w:rPr>
          <w:b/>
        </w:rPr>
        <w:t>*</w:t>
      </w:r>
      <w:proofErr w:type="spellStart"/>
      <w:r>
        <w:rPr>
          <w:b/>
        </w:rPr>
        <w:t>язаних</w:t>
      </w:r>
      <w:proofErr w:type="spellEnd"/>
      <w:r>
        <w:rPr>
          <w:b/>
        </w:rPr>
        <w:t xml:space="preserve"> з будівництвом» в сумі 94100,00 грн на поточний  ремонт доріг( в </w:t>
      </w:r>
      <w:proofErr w:type="spellStart"/>
      <w:r>
        <w:rPr>
          <w:b/>
        </w:rPr>
        <w:t>т.ч</w:t>
      </w:r>
      <w:proofErr w:type="spellEnd"/>
      <w:r>
        <w:rPr>
          <w:b/>
        </w:rPr>
        <w:t>. погашення  кредиторської заборгованості  за 2014 рік в сумі 33942,79 грн.);</w:t>
      </w:r>
    </w:p>
    <w:p w:rsidR="008C5EA2" w:rsidRDefault="008C5EA2" w:rsidP="008C5EA2">
      <w:pPr>
        <w:tabs>
          <w:tab w:val="left" w:pos="1245"/>
        </w:tabs>
        <w:jc w:val="both"/>
        <w:rPr>
          <w:b/>
        </w:rPr>
      </w:pPr>
      <w:r>
        <w:rPr>
          <w:b/>
        </w:rPr>
        <w:t>-на рахунку від надходжень від розміщення відходів у спеціально відведених місцях на КТКВ 240601 «Охорона і раціональне використання природніх ресурсів» в сумі 83205,00 грн на погашення кредиторської заборгованості  за 2014 рік ;</w:t>
      </w:r>
    </w:p>
    <w:p w:rsidR="008C5EA2" w:rsidRDefault="008C5EA2" w:rsidP="008C5EA2">
      <w:pPr>
        <w:tabs>
          <w:tab w:val="left" w:pos="1245"/>
        </w:tabs>
        <w:jc w:val="both"/>
        <w:rPr>
          <w:b/>
        </w:rPr>
      </w:pPr>
      <w:r>
        <w:rPr>
          <w:b/>
        </w:rPr>
        <w:t>-на КТКВ  «Утилізація відходів» в сумі 24995,00 на погашення кредиторської заборгованості  за 2014 рік ;</w:t>
      </w:r>
    </w:p>
    <w:p w:rsidR="008C5EA2" w:rsidRDefault="008C5EA2" w:rsidP="008C5EA2">
      <w:pPr>
        <w:tabs>
          <w:tab w:val="left" w:pos="1245"/>
        </w:tabs>
        <w:jc w:val="both"/>
        <w:rPr>
          <w:b/>
        </w:rPr>
      </w:pPr>
      <w:r>
        <w:rPr>
          <w:b/>
        </w:rPr>
        <w:t xml:space="preserve">-на КТКВ   240603 «Ліквідація іншого забруднення </w:t>
      </w:r>
      <w:proofErr w:type="spellStart"/>
      <w:r>
        <w:rPr>
          <w:b/>
        </w:rPr>
        <w:t>навколиш.природ.середовища</w:t>
      </w:r>
      <w:proofErr w:type="spellEnd"/>
      <w:r>
        <w:rPr>
          <w:b/>
        </w:rPr>
        <w:t>» в сумі 200000,00 грн на будівництво каналізації</w:t>
      </w:r>
    </w:p>
    <w:p w:rsidR="008C5EA2" w:rsidRDefault="008C5EA2" w:rsidP="008C5EA2">
      <w:pPr>
        <w:tabs>
          <w:tab w:val="left" w:pos="1245"/>
        </w:tabs>
        <w:jc w:val="both"/>
        <w:rPr>
          <w:b/>
        </w:rPr>
      </w:pPr>
      <w:r>
        <w:rPr>
          <w:b/>
        </w:rPr>
        <w:t>-на  рахунку  бюджету розвитку  в сумі 464190,00 грн на КТКВ 010116  «Орган місцевого самоврядування»-20000,00 грн;</w:t>
      </w:r>
    </w:p>
    <w:p w:rsidR="008C5EA2" w:rsidRDefault="008C5EA2" w:rsidP="008C5EA2">
      <w:pPr>
        <w:tabs>
          <w:tab w:val="left" w:pos="1245"/>
        </w:tabs>
        <w:jc w:val="both"/>
        <w:rPr>
          <w:b/>
        </w:rPr>
      </w:pPr>
      <w:r>
        <w:rPr>
          <w:b/>
        </w:rPr>
        <w:t xml:space="preserve">на КТКВ 150101 «Капітальні вкладення» в сумі 70000,00 на придбання  дитячих майданчиків. </w:t>
      </w:r>
    </w:p>
    <w:p w:rsidR="008C5EA2" w:rsidRDefault="008C5EA2" w:rsidP="008C5EA2">
      <w:pPr>
        <w:tabs>
          <w:tab w:val="left" w:pos="1245"/>
        </w:tabs>
        <w:jc w:val="both"/>
        <w:rPr>
          <w:b/>
        </w:rPr>
      </w:pPr>
      <w:r>
        <w:rPr>
          <w:b/>
        </w:rPr>
        <w:t>66810,00 грн на погашення кредиторської  заборгованості  за 2014 р.</w:t>
      </w:r>
    </w:p>
    <w:p w:rsidR="008C5EA2" w:rsidRDefault="008C5EA2" w:rsidP="008C5EA2">
      <w:pPr>
        <w:tabs>
          <w:tab w:val="left" w:pos="1245"/>
        </w:tabs>
        <w:jc w:val="both"/>
        <w:rPr>
          <w:b/>
        </w:rPr>
      </w:pPr>
      <w:r>
        <w:rPr>
          <w:b/>
        </w:rPr>
        <w:t xml:space="preserve">на КТКВ 150202 «Розробка схем та проектних рішень» 20000,00 грн на виготовлення генплану , на КТКВ 170703 «Видатки на проведення робіт, </w:t>
      </w:r>
      <w:proofErr w:type="spellStart"/>
      <w:r>
        <w:rPr>
          <w:b/>
        </w:rPr>
        <w:t>пов</w:t>
      </w:r>
      <w:proofErr w:type="spellEnd"/>
      <w:r>
        <w:rPr>
          <w:b/>
        </w:rPr>
        <w:t>*</w:t>
      </w:r>
      <w:proofErr w:type="spellStart"/>
      <w:r>
        <w:rPr>
          <w:b/>
        </w:rPr>
        <w:t>язаних</w:t>
      </w:r>
      <w:proofErr w:type="spellEnd"/>
      <w:r>
        <w:rPr>
          <w:b/>
        </w:rPr>
        <w:t xml:space="preserve"> з будівництвом» на капремонт доріг в сумі 287380,00.</w:t>
      </w:r>
    </w:p>
    <w:p w:rsidR="008C5EA2" w:rsidRDefault="008C5EA2" w:rsidP="008C5EA2">
      <w:pPr>
        <w:tabs>
          <w:tab w:val="left" w:pos="1245"/>
        </w:tabs>
        <w:jc w:val="both"/>
        <w:rPr>
          <w:b/>
        </w:rPr>
      </w:pPr>
      <w:r>
        <w:rPr>
          <w:b/>
        </w:rPr>
        <w:t>п.5 Затвердити перелік  об*</w:t>
      </w:r>
      <w:proofErr w:type="spellStart"/>
      <w:r>
        <w:rPr>
          <w:b/>
        </w:rPr>
        <w:t>єктів</w:t>
      </w:r>
      <w:proofErr w:type="spellEnd"/>
      <w:r>
        <w:rPr>
          <w:b/>
        </w:rPr>
        <w:t>, фінансування яких буде здійснено  за рахунок коштів бюджету розвитку в сумі 464190,00 грн(додаток 5)</w:t>
      </w:r>
    </w:p>
    <w:p w:rsidR="008C5EA2" w:rsidRDefault="008C5EA2" w:rsidP="008C5EA2">
      <w:pPr>
        <w:tabs>
          <w:tab w:val="left" w:pos="1245"/>
        </w:tabs>
        <w:jc w:val="both"/>
        <w:rPr>
          <w:b/>
        </w:rPr>
      </w:pPr>
      <w:r>
        <w:rPr>
          <w:b/>
        </w:rPr>
        <w:t>п.7 Затвердити перелік  програм, які  фінансуватимуться за рахунок коштів  місцевого бюджету на суму 688200,00 (додаток 6)</w:t>
      </w:r>
    </w:p>
    <w:p w:rsidR="008C5EA2" w:rsidRDefault="008C5EA2" w:rsidP="008C5EA2">
      <w:pPr>
        <w:tabs>
          <w:tab w:val="left" w:pos="1245"/>
        </w:tabs>
        <w:jc w:val="both"/>
        <w:rPr>
          <w:b/>
        </w:rPr>
      </w:pPr>
      <w:r>
        <w:rPr>
          <w:b/>
        </w:rPr>
        <w:lastRenderedPageBreak/>
        <w:t>ІІ. Додатки №2,3,5,6.7 до цього рішення є його невід*ємною частиною.</w:t>
      </w:r>
    </w:p>
    <w:p w:rsidR="008C5EA2" w:rsidRDefault="008C5EA2" w:rsidP="008C5EA2">
      <w:pPr>
        <w:tabs>
          <w:tab w:val="left" w:pos="1245"/>
        </w:tabs>
        <w:jc w:val="both"/>
        <w:rPr>
          <w:b/>
        </w:rPr>
      </w:pPr>
      <w:r>
        <w:rPr>
          <w:b/>
        </w:rPr>
        <w:t>ІІІ. Контроль за виконанням рішення  покласти на голову  постійної комісії  з питань бюджету та фінансів (Питель Я.В.).</w:t>
      </w:r>
    </w:p>
    <w:p w:rsidR="008C5EA2" w:rsidRDefault="008C5EA2" w:rsidP="008C5EA2">
      <w:pPr>
        <w:tabs>
          <w:tab w:val="left" w:pos="1245"/>
        </w:tabs>
        <w:jc w:val="both"/>
        <w:rPr>
          <w:b/>
        </w:rPr>
      </w:pPr>
    </w:p>
    <w:p w:rsidR="008C5EA2" w:rsidRDefault="008C5EA2" w:rsidP="008C5EA2">
      <w:pPr>
        <w:jc w:val="both"/>
        <w:rPr>
          <w:b/>
        </w:rPr>
      </w:pPr>
    </w:p>
    <w:p w:rsidR="008C5EA2" w:rsidRDefault="008C5EA2" w:rsidP="008C5EA2">
      <w:pPr>
        <w:tabs>
          <w:tab w:val="left" w:pos="3360"/>
        </w:tabs>
        <w:jc w:val="center"/>
        <w:rPr>
          <w:b/>
        </w:rPr>
      </w:pPr>
      <w:r>
        <w:rPr>
          <w:b/>
        </w:rPr>
        <w:t xml:space="preserve">Секретар ради                                            </w:t>
      </w:r>
      <w:proofErr w:type="spellStart"/>
      <w:r>
        <w:rPr>
          <w:b/>
        </w:rPr>
        <w:t>О.В.Томак</w:t>
      </w:r>
      <w:proofErr w:type="spellEnd"/>
    </w:p>
    <w:p w:rsidR="008C5EA2" w:rsidRDefault="008C5EA2" w:rsidP="008C5EA2">
      <w:pPr>
        <w:tabs>
          <w:tab w:val="left" w:pos="3360"/>
        </w:tabs>
        <w:jc w:val="center"/>
        <w:rPr>
          <w:b/>
        </w:rPr>
      </w:pPr>
    </w:p>
    <w:p w:rsidR="008C5EA2" w:rsidRDefault="008C5EA2" w:rsidP="008C5EA2">
      <w:pPr>
        <w:tabs>
          <w:tab w:val="left" w:pos="3360"/>
        </w:tabs>
        <w:jc w:val="center"/>
        <w:rPr>
          <w:b/>
        </w:rPr>
      </w:pPr>
      <w:r>
        <w:rPr>
          <w:b/>
        </w:rPr>
        <w:t xml:space="preserve">Головний бухгалтер                               </w:t>
      </w:r>
      <w:proofErr w:type="spellStart"/>
      <w:r>
        <w:rPr>
          <w:b/>
        </w:rPr>
        <w:t>М.І.Дорош</w:t>
      </w:r>
      <w:proofErr w:type="spellEnd"/>
    </w:p>
    <w:p w:rsidR="008C5EA2" w:rsidRDefault="008C5EA2" w:rsidP="008C5EA2">
      <w:pPr>
        <w:jc w:val="center"/>
        <w:rPr>
          <w:b/>
        </w:rPr>
      </w:pPr>
    </w:p>
    <w:p w:rsidR="008C5EA2" w:rsidRDefault="008C5EA2" w:rsidP="008C5EA2">
      <w:pPr>
        <w:jc w:val="center"/>
        <w:rPr>
          <w:b/>
        </w:rPr>
      </w:pPr>
    </w:p>
    <w:p w:rsidR="006B2FD6" w:rsidRDefault="006B2FD6">
      <w:bookmarkStart w:id="0" w:name="_GoBack"/>
      <w:bookmarkEnd w:id="0"/>
    </w:p>
    <w:sectPr w:rsidR="006B2FD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366"/>
    <w:rsid w:val="006B2FD6"/>
    <w:rsid w:val="008C5EA2"/>
    <w:rsid w:val="00AE1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BC3571-F7CA-4E33-9F01-0308A7E0B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5E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2040</Words>
  <Characters>1163</Characters>
  <Application>Microsoft Office Word</Application>
  <DocSecurity>0</DocSecurity>
  <Lines>9</Lines>
  <Paragraphs>6</Paragraphs>
  <ScaleCrop>false</ScaleCrop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2023-05-10T11:33:00Z</dcterms:created>
  <dcterms:modified xsi:type="dcterms:W3CDTF">2023-05-10T11:33:00Z</dcterms:modified>
</cp:coreProperties>
</file>