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D79" w:rsidRDefault="00D05D79" w:rsidP="00D05D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D05D79" w:rsidRDefault="00D05D79" w:rsidP="00D05D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D05D79" w:rsidRDefault="00D05D79" w:rsidP="00D05D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D05D79" w:rsidRDefault="00D05D79" w:rsidP="00D05D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ХХХІІ_СЕСІЯ</w:t>
      </w:r>
    </w:p>
    <w:p w:rsidR="00D05D79" w:rsidRDefault="00D05D79" w:rsidP="00D05D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D05D79" w:rsidRPr="004B69DF" w:rsidRDefault="00D05D79" w:rsidP="00D05D79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  <w:r w:rsidRPr="0024408F">
        <w:rPr>
          <w:b/>
          <w:sz w:val="28"/>
          <w:szCs w:val="28"/>
        </w:rPr>
        <w:t xml:space="preserve">                              </w:t>
      </w:r>
    </w:p>
    <w:p w:rsidR="00D05D79" w:rsidRPr="0024408F" w:rsidRDefault="00D05D79" w:rsidP="00D05D79">
      <w:pPr>
        <w:tabs>
          <w:tab w:val="left" w:pos="3945"/>
        </w:tabs>
        <w:rPr>
          <w:b/>
        </w:rPr>
      </w:pPr>
      <w:r w:rsidRPr="0024408F">
        <w:rPr>
          <w:b/>
        </w:rPr>
        <w:tab/>
        <w:t xml:space="preserve"> </w:t>
      </w:r>
    </w:p>
    <w:p w:rsidR="00D05D79" w:rsidRDefault="00D05D79" w:rsidP="00D05D79">
      <w:pPr>
        <w:rPr>
          <w:b/>
        </w:rPr>
      </w:pPr>
      <w:r>
        <w:rPr>
          <w:b/>
        </w:rPr>
        <w:t xml:space="preserve">Від  13 липня </w:t>
      </w:r>
      <w:r w:rsidRPr="0024408F">
        <w:rPr>
          <w:b/>
        </w:rPr>
        <w:t xml:space="preserve"> 2015 року                                                               </w:t>
      </w:r>
      <w:r>
        <w:rPr>
          <w:b/>
        </w:rPr>
        <w:t xml:space="preserve">                            </w:t>
      </w:r>
      <w:r w:rsidRPr="0024408F">
        <w:rPr>
          <w:b/>
        </w:rPr>
        <w:t xml:space="preserve">  № </w:t>
      </w:r>
      <w:r>
        <w:rPr>
          <w:b/>
        </w:rPr>
        <w:t>5</w:t>
      </w:r>
    </w:p>
    <w:p w:rsidR="00D05D79" w:rsidRDefault="00D05D79" w:rsidP="00D05D79">
      <w:pPr>
        <w:rPr>
          <w:b/>
        </w:rPr>
      </w:pPr>
    </w:p>
    <w:p w:rsidR="00D05D79" w:rsidRDefault="00D05D79" w:rsidP="00D05D79">
      <w:pPr>
        <w:rPr>
          <w:b/>
        </w:rPr>
      </w:pPr>
      <w:r>
        <w:rPr>
          <w:b/>
        </w:rPr>
        <w:t xml:space="preserve">   Про взяття на баланс об*</w:t>
      </w:r>
      <w:proofErr w:type="spellStart"/>
      <w:r>
        <w:rPr>
          <w:b/>
        </w:rPr>
        <w:t>єктів</w:t>
      </w:r>
      <w:proofErr w:type="spellEnd"/>
    </w:p>
    <w:p w:rsidR="00D05D79" w:rsidRDefault="00D05D79" w:rsidP="00D05D79">
      <w:pPr>
        <w:rPr>
          <w:b/>
        </w:rPr>
      </w:pPr>
      <w:r>
        <w:rPr>
          <w:b/>
        </w:rPr>
        <w:t xml:space="preserve">  </w:t>
      </w:r>
      <w:proofErr w:type="spellStart"/>
      <w:r>
        <w:rPr>
          <w:b/>
        </w:rPr>
        <w:t>безгосподарських</w:t>
      </w:r>
      <w:proofErr w:type="spellEnd"/>
      <w:r>
        <w:rPr>
          <w:b/>
        </w:rPr>
        <w:t xml:space="preserve"> гідротехнічних споруд</w:t>
      </w:r>
    </w:p>
    <w:p w:rsidR="00D05D79" w:rsidRDefault="00D05D79" w:rsidP="00D05D79">
      <w:pPr>
        <w:rPr>
          <w:b/>
        </w:rPr>
      </w:pPr>
    </w:p>
    <w:p w:rsidR="00D05D79" w:rsidRDefault="00D05D79" w:rsidP="00D05D79">
      <w:pPr>
        <w:rPr>
          <w:b/>
        </w:rPr>
      </w:pPr>
      <w:r>
        <w:rPr>
          <w:b/>
        </w:rPr>
        <w:t xml:space="preserve">  Розглянувши листа </w:t>
      </w:r>
      <w:proofErr w:type="spellStart"/>
      <w:r>
        <w:rPr>
          <w:b/>
        </w:rPr>
        <w:t>Жовківської</w:t>
      </w:r>
      <w:proofErr w:type="spellEnd"/>
      <w:r>
        <w:rPr>
          <w:b/>
        </w:rPr>
        <w:t xml:space="preserve"> районної державної адміністрації від 04.06.2015 року  за № 02-34/1570  на підставі ст.335 Цивільного кодексу України, ст.29 Закону  України «Про місцеве самоврядування в Україні», Порядку державної реєстрації  прав на нерухоме майно та їх обтяжень, затвердженою постановою Кабінету міністрів </w:t>
      </w:r>
      <w:proofErr w:type="spellStart"/>
      <w:r>
        <w:rPr>
          <w:b/>
        </w:rPr>
        <w:t>Українивід</w:t>
      </w:r>
      <w:proofErr w:type="spellEnd"/>
      <w:r>
        <w:rPr>
          <w:b/>
        </w:rPr>
        <w:t xml:space="preserve"> 22 червня 2011 року №703, </w:t>
      </w:r>
      <w:proofErr w:type="spellStart"/>
      <w:r>
        <w:rPr>
          <w:b/>
        </w:rPr>
        <w:t>Грибовицька</w:t>
      </w:r>
      <w:proofErr w:type="spellEnd"/>
      <w:r>
        <w:rPr>
          <w:b/>
        </w:rPr>
        <w:t xml:space="preserve"> сільська рада </w:t>
      </w:r>
    </w:p>
    <w:p w:rsidR="00D05D79" w:rsidRDefault="00D05D79" w:rsidP="00D05D79">
      <w:pPr>
        <w:rPr>
          <w:b/>
        </w:rPr>
      </w:pPr>
      <w:r>
        <w:rPr>
          <w:b/>
        </w:rPr>
        <w:t xml:space="preserve">ВИРІШИЛА: </w:t>
      </w:r>
    </w:p>
    <w:p w:rsidR="00D05D79" w:rsidRDefault="00D05D79" w:rsidP="00D05D79">
      <w:pPr>
        <w:rPr>
          <w:b/>
        </w:rPr>
      </w:pPr>
      <w:r>
        <w:rPr>
          <w:b/>
        </w:rPr>
        <w:t xml:space="preserve">1.Відмовити у взятті на баланс  </w:t>
      </w:r>
      <w:proofErr w:type="spellStart"/>
      <w:r>
        <w:rPr>
          <w:b/>
        </w:rPr>
        <w:t>безгосподарських</w:t>
      </w:r>
      <w:proofErr w:type="spellEnd"/>
      <w:r>
        <w:rPr>
          <w:b/>
        </w:rPr>
        <w:t xml:space="preserve"> технічних споруд на штучних водних </w:t>
      </w:r>
      <w:proofErr w:type="spellStart"/>
      <w:r>
        <w:rPr>
          <w:b/>
        </w:rPr>
        <w:t>обєктах</w:t>
      </w:r>
      <w:proofErr w:type="spellEnd"/>
      <w:r>
        <w:rPr>
          <w:b/>
        </w:rPr>
        <w:t xml:space="preserve">(ставках), так як ставки знаходяться у довічному користуванні  (постійне користування) у громадян 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М.Д., </w:t>
      </w:r>
      <w:proofErr w:type="spellStart"/>
      <w:r>
        <w:rPr>
          <w:b/>
        </w:rPr>
        <w:t>Лісович</w:t>
      </w:r>
      <w:proofErr w:type="spellEnd"/>
      <w:r>
        <w:rPr>
          <w:b/>
        </w:rPr>
        <w:t xml:space="preserve"> Г.С., </w:t>
      </w:r>
      <w:proofErr w:type="spellStart"/>
      <w:r>
        <w:rPr>
          <w:b/>
        </w:rPr>
        <w:t>Раїнчак</w:t>
      </w:r>
      <w:proofErr w:type="spellEnd"/>
      <w:r>
        <w:rPr>
          <w:b/>
        </w:rPr>
        <w:t xml:space="preserve"> В.В., </w:t>
      </w:r>
      <w:proofErr w:type="spellStart"/>
      <w:r>
        <w:rPr>
          <w:b/>
        </w:rPr>
        <w:t>Гулич</w:t>
      </w:r>
      <w:proofErr w:type="spellEnd"/>
      <w:r>
        <w:rPr>
          <w:b/>
        </w:rPr>
        <w:t xml:space="preserve"> І.Ф., Кулик О.В.</w:t>
      </w:r>
    </w:p>
    <w:p w:rsidR="00D05D79" w:rsidRDefault="00D05D79" w:rsidP="00D05D79">
      <w:pPr>
        <w:rPr>
          <w:b/>
        </w:rPr>
      </w:pPr>
      <w:r>
        <w:rPr>
          <w:b/>
        </w:rPr>
        <w:t xml:space="preserve">2.Рекомендуємо передати на баланс  </w:t>
      </w:r>
      <w:proofErr w:type="spellStart"/>
      <w:r>
        <w:rPr>
          <w:b/>
        </w:rPr>
        <w:t>безгосподарські</w:t>
      </w:r>
      <w:proofErr w:type="spellEnd"/>
      <w:r>
        <w:rPr>
          <w:b/>
        </w:rPr>
        <w:t xml:space="preserve"> гідротехнічні споруди  на штучних водних </w:t>
      </w:r>
      <w:proofErr w:type="spellStart"/>
      <w:r>
        <w:rPr>
          <w:b/>
        </w:rPr>
        <w:t>обєктах</w:t>
      </w:r>
      <w:proofErr w:type="spellEnd"/>
      <w:r>
        <w:rPr>
          <w:b/>
        </w:rPr>
        <w:t xml:space="preserve"> (ставках) громадян </w:t>
      </w:r>
      <w:proofErr w:type="spellStart"/>
      <w:r>
        <w:rPr>
          <w:b/>
        </w:rPr>
        <w:t>Качор</w:t>
      </w:r>
      <w:proofErr w:type="spellEnd"/>
      <w:r>
        <w:rPr>
          <w:b/>
        </w:rPr>
        <w:t xml:space="preserve"> М.Д., </w:t>
      </w:r>
      <w:proofErr w:type="spellStart"/>
      <w:r>
        <w:rPr>
          <w:b/>
        </w:rPr>
        <w:t>Лісович</w:t>
      </w:r>
      <w:proofErr w:type="spellEnd"/>
      <w:r>
        <w:rPr>
          <w:b/>
        </w:rPr>
        <w:t xml:space="preserve"> Г.С., </w:t>
      </w:r>
      <w:proofErr w:type="spellStart"/>
      <w:r>
        <w:rPr>
          <w:b/>
        </w:rPr>
        <w:t>Раїнчак</w:t>
      </w:r>
      <w:proofErr w:type="spellEnd"/>
      <w:r>
        <w:rPr>
          <w:b/>
        </w:rPr>
        <w:t xml:space="preserve"> В.В., </w:t>
      </w:r>
      <w:proofErr w:type="spellStart"/>
      <w:r>
        <w:rPr>
          <w:b/>
        </w:rPr>
        <w:t>Гулич</w:t>
      </w:r>
      <w:proofErr w:type="spellEnd"/>
      <w:r>
        <w:rPr>
          <w:b/>
        </w:rPr>
        <w:t xml:space="preserve"> І.Ф., Кулик О.В.</w:t>
      </w:r>
    </w:p>
    <w:p w:rsidR="00D05D79" w:rsidRPr="0024408F" w:rsidRDefault="00D05D79" w:rsidP="00D05D79">
      <w:pPr>
        <w:rPr>
          <w:b/>
        </w:rPr>
      </w:pPr>
      <w:r>
        <w:rPr>
          <w:b/>
        </w:rPr>
        <w:t xml:space="preserve">3. Контроль за даним  рішенням покласти на голову  комісії з питань  врегулювання земельних відносин, архітектури та будівництва </w:t>
      </w:r>
      <w:proofErr w:type="spellStart"/>
      <w:r>
        <w:rPr>
          <w:b/>
        </w:rPr>
        <w:t>п.В.Михаця</w:t>
      </w:r>
      <w:proofErr w:type="spellEnd"/>
      <w:r>
        <w:rPr>
          <w:b/>
        </w:rPr>
        <w:t>.</w:t>
      </w:r>
    </w:p>
    <w:p w:rsidR="00D05D79" w:rsidRDefault="00D05D79" w:rsidP="00D05D79">
      <w:pPr>
        <w:widowControl w:val="0"/>
        <w:tabs>
          <w:tab w:val="left" w:pos="60"/>
        </w:tabs>
        <w:autoSpaceDE w:val="0"/>
        <w:autoSpaceDN w:val="0"/>
        <w:adjustRightInd w:val="0"/>
        <w:rPr>
          <w:b/>
          <w:bCs/>
        </w:rPr>
      </w:pPr>
    </w:p>
    <w:p w:rsidR="00D05D79" w:rsidRDefault="00D05D79" w:rsidP="00D05D79">
      <w:pPr>
        <w:ind w:firstLine="708"/>
        <w:jc w:val="both"/>
        <w:rPr>
          <w:b/>
        </w:rPr>
      </w:pPr>
    </w:p>
    <w:p w:rsidR="00D05D79" w:rsidRPr="0024408F" w:rsidRDefault="00D05D79" w:rsidP="00D05D79">
      <w:pPr>
        <w:tabs>
          <w:tab w:val="left" w:pos="1755"/>
        </w:tabs>
        <w:jc w:val="center"/>
        <w:rPr>
          <w:b/>
        </w:rPr>
      </w:pPr>
      <w:r w:rsidRPr="0024408F">
        <w:rPr>
          <w:b/>
        </w:rPr>
        <w:t xml:space="preserve">Сільський голова:                                            </w:t>
      </w:r>
      <w:proofErr w:type="spellStart"/>
      <w:r w:rsidRPr="0024408F">
        <w:rPr>
          <w:b/>
        </w:rPr>
        <w:t>І.Питель</w:t>
      </w:r>
      <w:proofErr w:type="spellEnd"/>
    </w:p>
    <w:p w:rsidR="00D05D79" w:rsidRPr="0024408F" w:rsidRDefault="00D05D79" w:rsidP="00D05D79">
      <w:pPr>
        <w:jc w:val="center"/>
        <w:rPr>
          <w:b/>
        </w:rPr>
      </w:pPr>
    </w:p>
    <w:p w:rsidR="00D05D79" w:rsidRPr="0024408F" w:rsidRDefault="00D05D79" w:rsidP="00D05D79">
      <w:pPr>
        <w:tabs>
          <w:tab w:val="left" w:pos="1770"/>
        </w:tabs>
        <w:jc w:val="center"/>
        <w:rPr>
          <w:b/>
        </w:rPr>
      </w:pPr>
      <w:r w:rsidRPr="0024408F">
        <w:rPr>
          <w:b/>
        </w:rPr>
        <w:t xml:space="preserve">Інженер-землевпорядник:                              </w:t>
      </w:r>
      <w:proofErr w:type="spellStart"/>
      <w:r w:rsidRPr="0024408F">
        <w:rPr>
          <w:b/>
        </w:rPr>
        <w:t>З.Гупало</w:t>
      </w:r>
      <w:proofErr w:type="spellEnd"/>
    </w:p>
    <w:p w:rsidR="00D05D79" w:rsidRPr="0024408F" w:rsidRDefault="00D05D79" w:rsidP="00D05D79">
      <w:pPr>
        <w:jc w:val="center"/>
      </w:pPr>
    </w:p>
    <w:p w:rsidR="00D05D79" w:rsidRDefault="00D05D79" w:rsidP="00D05D79">
      <w:pPr>
        <w:ind w:firstLine="708"/>
        <w:jc w:val="center"/>
        <w:rPr>
          <w:b/>
        </w:rPr>
      </w:pPr>
    </w:p>
    <w:p w:rsidR="00D05D79" w:rsidRDefault="00D05D79" w:rsidP="00D05D79">
      <w:pPr>
        <w:ind w:firstLine="708"/>
        <w:jc w:val="center"/>
        <w:rPr>
          <w:b/>
        </w:rPr>
      </w:pPr>
    </w:p>
    <w:p w:rsidR="00D05D79" w:rsidRDefault="00D05D79" w:rsidP="00D05D79">
      <w:pPr>
        <w:ind w:firstLine="708"/>
        <w:jc w:val="both"/>
        <w:rPr>
          <w:b/>
        </w:rPr>
      </w:pPr>
    </w:p>
    <w:p w:rsidR="00D05D79" w:rsidRDefault="00D05D79" w:rsidP="00D05D79">
      <w:pPr>
        <w:ind w:firstLine="708"/>
        <w:jc w:val="both"/>
        <w:rPr>
          <w:b/>
        </w:rPr>
      </w:pPr>
    </w:p>
    <w:p w:rsidR="00D05D79" w:rsidRDefault="00D05D79" w:rsidP="00D05D79">
      <w:pPr>
        <w:ind w:firstLine="708"/>
        <w:jc w:val="both"/>
        <w:rPr>
          <w:b/>
        </w:rPr>
      </w:pPr>
    </w:p>
    <w:p w:rsidR="00D05D79" w:rsidRDefault="00D05D79" w:rsidP="00D05D79">
      <w:pPr>
        <w:ind w:firstLine="708"/>
        <w:jc w:val="both"/>
        <w:rPr>
          <w:b/>
        </w:rPr>
      </w:pPr>
    </w:p>
    <w:p w:rsidR="00D05D79" w:rsidRDefault="00D05D79" w:rsidP="00D05D79">
      <w:pPr>
        <w:ind w:firstLine="708"/>
        <w:jc w:val="both"/>
        <w:rPr>
          <w:b/>
        </w:rPr>
      </w:pPr>
    </w:p>
    <w:p w:rsidR="00D05D79" w:rsidRDefault="00D05D79" w:rsidP="00D05D79">
      <w:pPr>
        <w:ind w:firstLine="708"/>
        <w:jc w:val="both"/>
        <w:rPr>
          <w:b/>
        </w:rPr>
      </w:pPr>
    </w:p>
    <w:p w:rsidR="00A253F8" w:rsidRDefault="00A253F8">
      <w:bookmarkStart w:id="0" w:name="_GoBack"/>
      <w:bookmarkEnd w:id="0"/>
    </w:p>
    <w:sectPr w:rsidR="00A253F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0E7"/>
    <w:rsid w:val="00A253F8"/>
    <w:rsid w:val="00CF10E7"/>
    <w:rsid w:val="00D05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3F0923-E444-44B4-AFA9-3E7EBEDA99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D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949</Words>
  <Characters>542</Characters>
  <Application>Microsoft Office Word</Application>
  <DocSecurity>0</DocSecurity>
  <Lines>4</Lines>
  <Paragraphs>2</Paragraphs>
  <ScaleCrop>false</ScaleCrop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2023-06-06T13:12:00Z</dcterms:created>
  <dcterms:modified xsi:type="dcterms:W3CDTF">2023-06-06T13:12:00Z</dcterms:modified>
</cp:coreProperties>
</file>