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36F" w:rsidRPr="007D2F6F" w:rsidRDefault="0031136F" w:rsidP="0031136F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0"/>
          <w:szCs w:val="26"/>
        </w:rPr>
      </w:pPr>
      <w:r w:rsidRPr="007D2F6F">
        <w:rPr>
          <w:b w:val="0"/>
          <w:noProof/>
          <w:sz w:val="20"/>
          <w:szCs w:val="26"/>
          <w:lang w:eastAsia="uk-UA"/>
        </w:rPr>
        <w:drawing>
          <wp:inline distT="0" distB="0" distL="0" distR="0" wp14:anchorId="59C11DE3" wp14:editId="60A47CCE">
            <wp:extent cx="447675" cy="571500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36F" w:rsidRPr="007D2F6F" w:rsidRDefault="0031136F" w:rsidP="0031136F">
      <w:pPr>
        <w:spacing w:before="0" w:line="240" w:lineRule="auto"/>
        <w:ind w:left="0" w:right="-1"/>
        <w:outlineLvl w:val="0"/>
        <w:rPr>
          <w:b w:val="0"/>
          <w:sz w:val="22"/>
        </w:rPr>
      </w:pPr>
      <w:r w:rsidRPr="007D2F6F">
        <w:rPr>
          <w:b w:val="0"/>
          <w:sz w:val="22"/>
        </w:rPr>
        <w:t>У К Р А Ї Н А</w:t>
      </w:r>
    </w:p>
    <w:p w:rsidR="0031136F" w:rsidRPr="007D2F6F" w:rsidRDefault="0031136F" w:rsidP="0031136F">
      <w:pPr>
        <w:spacing w:before="0" w:line="240" w:lineRule="auto"/>
        <w:ind w:left="0" w:right="-1"/>
        <w:rPr>
          <w:b w:val="0"/>
          <w:sz w:val="22"/>
        </w:rPr>
      </w:pPr>
      <w:r w:rsidRPr="007D2F6F">
        <w:rPr>
          <w:b w:val="0"/>
          <w:sz w:val="22"/>
        </w:rPr>
        <w:t>МАЛЕХІВСЬКА СІЛЬСЬКА РАДА</w:t>
      </w:r>
    </w:p>
    <w:p w:rsidR="0031136F" w:rsidRPr="007D2F6F" w:rsidRDefault="0031136F" w:rsidP="0031136F">
      <w:pPr>
        <w:spacing w:before="0" w:line="240" w:lineRule="auto"/>
        <w:ind w:left="0" w:right="-1"/>
        <w:rPr>
          <w:b w:val="0"/>
          <w:sz w:val="22"/>
        </w:rPr>
      </w:pPr>
      <w:r w:rsidRPr="007D2F6F">
        <w:rPr>
          <w:b w:val="0"/>
          <w:sz w:val="22"/>
        </w:rPr>
        <w:t>ЖОВКІВСЬКОГО РАЙОНУ ЛЬВІВСЬКОЇ ОБЛАСТІ</w:t>
      </w:r>
    </w:p>
    <w:p w:rsidR="0031136F" w:rsidRPr="007D2F6F" w:rsidRDefault="0031136F" w:rsidP="0031136F">
      <w:pPr>
        <w:shd w:val="clear" w:color="auto" w:fill="FFFFFF"/>
        <w:spacing w:before="0" w:line="240" w:lineRule="auto"/>
        <w:ind w:left="0" w:right="0"/>
        <w:rPr>
          <w:b w:val="0"/>
          <w:sz w:val="22"/>
        </w:rPr>
      </w:pPr>
      <w:r w:rsidRPr="00675AA5">
        <w:rPr>
          <w:b w:val="0"/>
          <w:sz w:val="24"/>
          <w:szCs w:val="40"/>
          <w:lang w:val="en-US"/>
        </w:rPr>
        <w:t>LV</w:t>
      </w:r>
      <w:r w:rsidRPr="00675AA5">
        <w:rPr>
          <w:b w:val="0"/>
          <w:sz w:val="24"/>
          <w:szCs w:val="40"/>
        </w:rPr>
        <w:t>ІІ</w:t>
      </w:r>
      <w:r>
        <w:rPr>
          <w:b w:val="0"/>
          <w:sz w:val="24"/>
          <w:szCs w:val="40"/>
        </w:rPr>
        <w:t>І</w:t>
      </w:r>
      <w:r w:rsidRPr="007D2F6F">
        <w:rPr>
          <w:b w:val="0"/>
          <w:sz w:val="22"/>
        </w:rPr>
        <w:t xml:space="preserve"> </w:t>
      </w:r>
      <w:r w:rsidRPr="007D2F6F">
        <w:rPr>
          <w:b w:val="0"/>
          <w:bCs w:val="0"/>
          <w:sz w:val="22"/>
        </w:rPr>
        <w:t>сесія сьомого демократичного скликання</w:t>
      </w:r>
    </w:p>
    <w:p w:rsidR="0031136F" w:rsidRPr="007D2F6F" w:rsidRDefault="0031136F" w:rsidP="0031136F">
      <w:pPr>
        <w:shd w:val="clear" w:color="auto" w:fill="FFFFFF"/>
        <w:spacing w:before="0" w:line="240" w:lineRule="auto"/>
        <w:ind w:left="0" w:right="0"/>
        <w:rPr>
          <w:b w:val="0"/>
          <w:sz w:val="22"/>
        </w:rPr>
      </w:pPr>
      <w:r w:rsidRPr="007D2F6F">
        <w:rPr>
          <w:b w:val="0"/>
          <w:sz w:val="22"/>
        </w:rPr>
        <w:t xml:space="preserve">РІШЕННЯ № </w:t>
      </w:r>
      <w:r>
        <w:rPr>
          <w:b w:val="0"/>
          <w:sz w:val="22"/>
        </w:rPr>
        <w:t>3</w:t>
      </w:r>
    </w:p>
    <w:p w:rsidR="0031136F" w:rsidRPr="007D2F6F" w:rsidRDefault="0031136F" w:rsidP="0031136F">
      <w:pPr>
        <w:pStyle w:val="a5"/>
        <w:spacing w:before="0" w:line="240" w:lineRule="auto"/>
        <w:ind w:left="0" w:right="0"/>
        <w:rPr>
          <w:b w:val="0"/>
          <w:sz w:val="22"/>
        </w:rPr>
      </w:pPr>
      <w:r>
        <w:rPr>
          <w:b w:val="0"/>
          <w:sz w:val="22"/>
        </w:rPr>
        <w:t>від 20.11</w:t>
      </w:r>
      <w:r w:rsidRPr="007D2F6F">
        <w:rPr>
          <w:b w:val="0"/>
          <w:sz w:val="22"/>
        </w:rPr>
        <w:t>.2020 року</w:t>
      </w:r>
    </w:p>
    <w:p w:rsidR="0031136F" w:rsidRPr="009C001D" w:rsidRDefault="0031136F" w:rsidP="0031136F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Про затвердження експер</w:t>
      </w:r>
      <w:r>
        <w:rPr>
          <w:b w:val="0"/>
          <w:sz w:val="22"/>
          <w:szCs w:val="24"/>
        </w:rPr>
        <w:t>т</w:t>
      </w:r>
      <w:r w:rsidRPr="009C001D">
        <w:rPr>
          <w:b w:val="0"/>
          <w:sz w:val="22"/>
          <w:szCs w:val="24"/>
        </w:rPr>
        <w:t>но</w:t>
      </w:r>
      <w:r>
        <w:rPr>
          <w:b w:val="0"/>
          <w:sz w:val="22"/>
          <w:szCs w:val="24"/>
        </w:rPr>
        <w:t>ї грошової оцінки</w:t>
      </w:r>
      <w:r w:rsidRPr="009C001D">
        <w:rPr>
          <w:b w:val="0"/>
          <w:sz w:val="22"/>
          <w:szCs w:val="24"/>
        </w:rPr>
        <w:t xml:space="preserve"> та надання </w:t>
      </w:r>
    </w:p>
    <w:p w:rsidR="0031136F" w:rsidRPr="009C001D" w:rsidRDefault="0031136F" w:rsidP="0031136F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дозволу на викуп  земельної ділянки у власність </w:t>
      </w:r>
      <w:r>
        <w:rPr>
          <w:b w:val="0"/>
          <w:sz w:val="22"/>
          <w:szCs w:val="24"/>
        </w:rPr>
        <w:t>ТзОВ «КВ-Сервіс»</w:t>
      </w:r>
    </w:p>
    <w:p w:rsidR="0031136F" w:rsidRDefault="0031136F" w:rsidP="0031136F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6"/>
          <w:shd w:val="clear" w:color="auto" w:fill="FFFFFF"/>
        </w:rPr>
      </w:pPr>
      <w:r w:rsidRPr="00101A37">
        <w:rPr>
          <w:b w:val="0"/>
          <w:sz w:val="22"/>
          <w:szCs w:val="26"/>
          <w:shd w:val="clear" w:color="auto" w:fill="FFFFFF"/>
        </w:rPr>
        <w:t xml:space="preserve">для </w:t>
      </w:r>
      <w:r>
        <w:rPr>
          <w:b w:val="0"/>
          <w:sz w:val="22"/>
          <w:szCs w:val="26"/>
          <w:shd w:val="clear" w:color="auto" w:fill="FFFFFF"/>
        </w:rPr>
        <w:t>будівництва  та обслуговування інших будівель громадської забудови</w:t>
      </w:r>
    </w:p>
    <w:p w:rsidR="0031136F" w:rsidRPr="009C001D" w:rsidRDefault="0031136F" w:rsidP="0031136F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4"/>
        </w:rPr>
      </w:pPr>
      <w:r>
        <w:rPr>
          <w:b w:val="0"/>
          <w:sz w:val="24"/>
          <w:szCs w:val="26"/>
          <w:shd w:val="clear" w:color="auto" w:fill="FFFFFF"/>
        </w:rPr>
        <w:t xml:space="preserve"> </w:t>
      </w:r>
      <w:r>
        <w:rPr>
          <w:b w:val="0"/>
          <w:sz w:val="22"/>
          <w:szCs w:val="24"/>
        </w:rPr>
        <w:t>по вул.Київська, 46</w:t>
      </w:r>
      <w:r w:rsidRPr="009C001D">
        <w:rPr>
          <w:b w:val="0"/>
          <w:sz w:val="22"/>
          <w:szCs w:val="24"/>
        </w:rPr>
        <w:t xml:space="preserve"> в с.Малехів</w:t>
      </w:r>
    </w:p>
    <w:p w:rsidR="0031136F" w:rsidRPr="009C001D" w:rsidRDefault="0031136F" w:rsidP="0031136F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2"/>
          <w:szCs w:val="24"/>
        </w:rPr>
      </w:pPr>
    </w:p>
    <w:p w:rsidR="0031136F" w:rsidRPr="009C001D" w:rsidRDefault="0031136F" w:rsidP="0031136F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2"/>
          <w:szCs w:val="24"/>
        </w:rPr>
      </w:pPr>
      <w:r>
        <w:rPr>
          <w:b w:val="0"/>
          <w:sz w:val="22"/>
          <w:szCs w:val="24"/>
        </w:rPr>
        <w:t xml:space="preserve">Розглянувши заяву ТзОВ «КВ-Сервіс» </w:t>
      </w:r>
      <w:r w:rsidRPr="009C001D">
        <w:rPr>
          <w:b w:val="0"/>
          <w:sz w:val="22"/>
          <w:szCs w:val="24"/>
        </w:rPr>
        <w:t>про затвердження звіт</w:t>
      </w:r>
      <w:r>
        <w:rPr>
          <w:b w:val="0"/>
          <w:sz w:val="22"/>
          <w:szCs w:val="24"/>
        </w:rPr>
        <w:t>у</w:t>
      </w:r>
      <w:r w:rsidRPr="009C001D">
        <w:rPr>
          <w:b w:val="0"/>
          <w:sz w:val="22"/>
          <w:szCs w:val="24"/>
        </w:rPr>
        <w:t xml:space="preserve"> про експертну грошову оцінку земельної ділянки, яка підлягає продажу у власність </w:t>
      </w:r>
      <w:r w:rsidRPr="00101A37">
        <w:rPr>
          <w:b w:val="0"/>
          <w:sz w:val="22"/>
          <w:szCs w:val="26"/>
          <w:shd w:val="clear" w:color="auto" w:fill="FFFFFF"/>
        </w:rPr>
        <w:t xml:space="preserve">для </w:t>
      </w:r>
      <w:r>
        <w:rPr>
          <w:b w:val="0"/>
          <w:sz w:val="22"/>
          <w:szCs w:val="26"/>
          <w:shd w:val="clear" w:color="auto" w:fill="FFFFFF"/>
        </w:rPr>
        <w:t>будівництва та обслуговування інших будівель громадської забудови</w:t>
      </w:r>
      <w:r w:rsidRPr="009C001D">
        <w:rPr>
          <w:b w:val="0"/>
          <w:sz w:val="22"/>
          <w:szCs w:val="24"/>
        </w:rPr>
        <w:t xml:space="preserve"> пло</w:t>
      </w:r>
      <w:r>
        <w:rPr>
          <w:b w:val="0"/>
          <w:sz w:val="22"/>
          <w:szCs w:val="24"/>
        </w:rPr>
        <w:t>щею 0,1083</w:t>
      </w:r>
      <w:r w:rsidRPr="009C001D">
        <w:rPr>
          <w:b w:val="0"/>
          <w:sz w:val="22"/>
          <w:szCs w:val="24"/>
        </w:rPr>
        <w:t xml:space="preserve"> га кадастровий номер: </w:t>
      </w:r>
      <w:r>
        <w:rPr>
          <w:b w:val="0"/>
          <w:sz w:val="22"/>
          <w:szCs w:val="26"/>
          <w:shd w:val="clear" w:color="auto" w:fill="FFFFFF"/>
        </w:rPr>
        <w:t>4622785700:03:001:0273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по вул.Київська, 46</w:t>
      </w:r>
      <w:r w:rsidRPr="009C001D">
        <w:rPr>
          <w:b w:val="0"/>
          <w:sz w:val="22"/>
          <w:szCs w:val="24"/>
        </w:rPr>
        <w:t xml:space="preserve"> в с.Малехів Жовківського району Львівської області, </w:t>
      </w:r>
      <w:r>
        <w:rPr>
          <w:b w:val="0"/>
          <w:sz w:val="22"/>
          <w:szCs w:val="24"/>
        </w:rPr>
        <w:t>Витяг</w:t>
      </w:r>
      <w:r w:rsidRPr="00101A37">
        <w:rPr>
          <w:b w:val="0"/>
          <w:sz w:val="22"/>
          <w:szCs w:val="24"/>
        </w:rPr>
        <w:t xml:space="preserve"> з Державного реєстру речових прав на нерухоме майно про реєстрац</w:t>
      </w:r>
      <w:r>
        <w:rPr>
          <w:b w:val="0"/>
          <w:sz w:val="22"/>
          <w:szCs w:val="24"/>
        </w:rPr>
        <w:t>ію права власності від 22.0</w:t>
      </w:r>
      <w:r w:rsidRPr="00101A37">
        <w:rPr>
          <w:b w:val="0"/>
          <w:sz w:val="22"/>
          <w:szCs w:val="24"/>
        </w:rPr>
        <w:t>1</w:t>
      </w:r>
      <w:r>
        <w:rPr>
          <w:b w:val="0"/>
          <w:sz w:val="22"/>
          <w:szCs w:val="24"/>
        </w:rPr>
        <w:t>.2019</w:t>
      </w:r>
      <w:r w:rsidRPr="00101A37">
        <w:rPr>
          <w:b w:val="0"/>
          <w:sz w:val="22"/>
          <w:szCs w:val="24"/>
        </w:rPr>
        <w:t xml:space="preserve"> року, за реєстраційним номером об’єкта нерухомого майна: </w:t>
      </w:r>
      <w:r>
        <w:rPr>
          <w:b w:val="0"/>
          <w:sz w:val="22"/>
          <w:szCs w:val="24"/>
        </w:rPr>
        <w:t>12477246227</w:t>
      </w:r>
      <w:r w:rsidRPr="009C001D">
        <w:rPr>
          <w:b w:val="0"/>
          <w:sz w:val="22"/>
          <w:szCs w:val="24"/>
        </w:rPr>
        <w:t>, рецензію на звіт про експертну грошову оц</w:t>
      </w:r>
      <w:r>
        <w:rPr>
          <w:b w:val="0"/>
          <w:sz w:val="22"/>
          <w:szCs w:val="24"/>
        </w:rPr>
        <w:t>інку земельної ділянки від 10.11.</w:t>
      </w:r>
      <w:r w:rsidRPr="009C001D">
        <w:rPr>
          <w:b w:val="0"/>
          <w:sz w:val="22"/>
          <w:szCs w:val="24"/>
        </w:rPr>
        <w:t xml:space="preserve">2020р.,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31136F" w:rsidRPr="009C001D" w:rsidRDefault="0031136F" w:rsidP="0031136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ВИРІШИЛА:</w:t>
      </w:r>
    </w:p>
    <w:p w:rsidR="0031136F" w:rsidRPr="009C001D" w:rsidRDefault="0031136F" w:rsidP="0031136F">
      <w:pPr>
        <w:pStyle w:val="a5"/>
        <w:widowControl/>
        <w:numPr>
          <w:ilvl w:val="0"/>
          <w:numId w:val="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Погодити звіт про експертну грошову оцінку земельної ділянки несільськогосподарського приз</w:t>
      </w:r>
      <w:r>
        <w:rPr>
          <w:b w:val="0"/>
          <w:sz w:val="22"/>
          <w:szCs w:val="24"/>
        </w:rPr>
        <w:t>начення площею 0,1083</w:t>
      </w:r>
      <w:r w:rsidRPr="009C001D">
        <w:rPr>
          <w:b w:val="0"/>
          <w:sz w:val="22"/>
          <w:szCs w:val="24"/>
        </w:rPr>
        <w:t xml:space="preserve"> га </w:t>
      </w:r>
      <w:r w:rsidRPr="00101A37">
        <w:rPr>
          <w:b w:val="0"/>
          <w:sz w:val="22"/>
          <w:szCs w:val="26"/>
          <w:shd w:val="clear" w:color="auto" w:fill="FFFFFF"/>
        </w:rPr>
        <w:t xml:space="preserve">для </w:t>
      </w:r>
      <w:r>
        <w:rPr>
          <w:b w:val="0"/>
          <w:sz w:val="22"/>
          <w:szCs w:val="26"/>
          <w:shd w:val="clear" w:color="auto" w:fill="FFFFFF"/>
        </w:rPr>
        <w:t>будівництва та обслуговування інших будівель громадської забудови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по вул.</w:t>
      </w:r>
      <w:r w:rsidRPr="003D6803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Київська, 46</w:t>
      </w:r>
      <w:r w:rsidRPr="009C001D">
        <w:rPr>
          <w:b w:val="0"/>
          <w:sz w:val="22"/>
          <w:szCs w:val="24"/>
        </w:rPr>
        <w:t xml:space="preserve"> в с.Малехів Жовківського району Львівської області.</w:t>
      </w:r>
    </w:p>
    <w:p w:rsidR="0031136F" w:rsidRPr="009C001D" w:rsidRDefault="0031136F" w:rsidP="0031136F">
      <w:pPr>
        <w:pStyle w:val="a5"/>
        <w:widowControl/>
        <w:numPr>
          <w:ilvl w:val="0"/>
          <w:numId w:val="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Затвердити експертну вартість земельної ділянки несільськогосподарського призначення </w:t>
      </w:r>
      <w:r w:rsidRPr="00101A37">
        <w:rPr>
          <w:b w:val="0"/>
          <w:sz w:val="22"/>
          <w:szCs w:val="26"/>
          <w:shd w:val="clear" w:color="auto" w:fill="FFFFFF"/>
        </w:rPr>
        <w:t xml:space="preserve">для </w:t>
      </w:r>
      <w:r>
        <w:rPr>
          <w:b w:val="0"/>
          <w:sz w:val="22"/>
          <w:szCs w:val="26"/>
          <w:shd w:val="clear" w:color="auto" w:fill="FFFFFF"/>
        </w:rPr>
        <w:t>будівництва та обслуговування інших будівель громадської забудови</w:t>
      </w:r>
      <w:r>
        <w:rPr>
          <w:b w:val="0"/>
          <w:sz w:val="22"/>
          <w:szCs w:val="24"/>
        </w:rPr>
        <w:t xml:space="preserve"> у розмірі 280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930</w:t>
      </w:r>
      <w:r w:rsidRPr="009C001D">
        <w:rPr>
          <w:b w:val="0"/>
          <w:sz w:val="22"/>
          <w:szCs w:val="24"/>
        </w:rPr>
        <w:t>,</w:t>
      </w:r>
      <w:r>
        <w:rPr>
          <w:b w:val="0"/>
          <w:sz w:val="22"/>
          <w:szCs w:val="24"/>
        </w:rPr>
        <w:t>2</w:t>
      </w:r>
      <w:r w:rsidRPr="009C001D">
        <w:rPr>
          <w:b w:val="0"/>
          <w:sz w:val="22"/>
          <w:szCs w:val="24"/>
        </w:rPr>
        <w:t>0 грн (</w:t>
      </w:r>
      <w:r>
        <w:rPr>
          <w:b w:val="0"/>
          <w:sz w:val="22"/>
          <w:szCs w:val="24"/>
        </w:rPr>
        <w:t>двісті вісімдесят тисяч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дев’ятсот тридцять гривень 2</w:t>
      </w:r>
      <w:r w:rsidRPr="009C001D">
        <w:rPr>
          <w:b w:val="0"/>
          <w:sz w:val="22"/>
          <w:szCs w:val="24"/>
        </w:rPr>
        <w:t>0 коп.), в розрахунку на один квадратний метр земельної ділянки</w:t>
      </w:r>
      <w:r>
        <w:rPr>
          <w:b w:val="0"/>
          <w:sz w:val="22"/>
          <w:szCs w:val="24"/>
        </w:rPr>
        <w:t xml:space="preserve"> 259</w:t>
      </w:r>
      <w:r w:rsidRPr="009C001D">
        <w:rPr>
          <w:b w:val="0"/>
          <w:sz w:val="22"/>
          <w:szCs w:val="24"/>
        </w:rPr>
        <w:t>,</w:t>
      </w:r>
      <w:r>
        <w:rPr>
          <w:b w:val="0"/>
          <w:sz w:val="22"/>
          <w:szCs w:val="24"/>
        </w:rPr>
        <w:t>40</w:t>
      </w:r>
      <w:r w:rsidRPr="009C001D">
        <w:rPr>
          <w:b w:val="0"/>
          <w:sz w:val="22"/>
          <w:szCs w:val="24"/>
        </w:rPr>
        <w:t xml:space="preserve"> грн на підставі експертної грошової оцінки (висновок про ринкову вартість земельної ділянки від</w:t>
      </w:r>
      <w:r>
        <w:rPr>
          <w:b w:val="0"/>
          <w:sz w:val="22"/>
          <w:szCs w:val="24"/>
        </w:rPr>
        <w:t xml:space="preserve"> 06.11</w:t>
      </w:r>
      <w:r w:rsidRPr="009C001D">
        <w:rPr>
          <w:b w:val="0"/>
          <w:sz w:val="22"/>
          <w:szCs w:val="24"/>
        </w:rPr>
        <w:t>.2020р.).</w:t>
      </w:r>
    </w:p>
    <w:p w:rsidR="0031136F" w:rsidRPr="009C001D" w:rsidRDefault="0031136F" w:rsidP="0031136F">
      <w:pPr>
        <w:pStyle w:val="a5"/>
        <w:widowControl/>
        <w:numPr>
          <w:ilvl w:val="0"/>
          <w:numId w:val="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Продати земельну ділянку кадастровий номер </w:t>
      </w:r>
      <w:r>
        <w:rPr>
          <w:b w:val="0"/>
          <w:sz w:val="22"/>
          <w:szCs w:val="26"/>
          <w:shd w:val="clear" w:color="auto" w:fill="FFFFFF"/>
        </w:rPr>
        <w:t>4622785700:03:001:0273</w:t>
      </w:r>
      <w:r w:rsidRPr="009C001D">
        <w:rPr>
          <w:b w:val="0"/>
          <w:sz w:val="22"/>
          <w:szCs w:val="24"/>
          <w:shd w:val="clear" w:color="auto" w:fill="FFFFFF"/>
        </w:rPr>
        <w:t xml:space="preserve"> </w:t>
      </w:r>
      <w:r w:rsidRPr="009C001D">
        <w:rPr>
          <w:b w:val="0"/>
          <w:sz w:val="22"/>
          <w:szCs w:val="24"/>
        </w:rPr>
        <w:t xml:space="preserve">несільськогосподарського призначення у власність </w:t>
      </w:r>
      <w:r>
        <w:rPr>
          <w:b w:val="0"/>
          <w:sz w:val="22"/>
          <w:szCs w:val="24"/>
        </w:rPr>
        <w:t>ТзОВ «КВ-Сервіс»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площею 0,1083</w:t>
      </w:r>
      <w:r w:rsidRPr="009C001D">
        <w:rPr>
          <w:b w:val="0"/>
          <w:sz w:val="22"/>
          <w:szCs w:val="24"/>
        </w:rPr>
        <w:t xml:space="preserve"> га </w:t>
      </w:r>
      <w:r w:rsidRPr="00101A37">
        <w:rPr>
          <w:b w:val="0"/>
          <w:sz w:val="22"/>
          <w:szCs w:val="26"/>
          <w:shd w:val="clear" w:color="auto" w:fill="FFFFFF"/>
        </w:rPr>
        <w:t xml:space="preserve">для </w:t>
      </w:r>
      <w:r>
        <w:rPr>
          <w:b w:val="0"/>
          <w:sz w:val="22"/>
          <w:szCs w:val="26"/>
          <w:shd w:val="clear" w:color="auto" w:fill="FFFFFF"/>
        </w:rPr>
        <w:t>будівництва та обслуговування інших будівель громадської забудови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по вул.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 xml:space="preserve">Київська, 46 </w:t>
      </w:r>
      <w:r w:rsidRPr="009C001D">
        <w:rPr>
          <w:b w:val="0"/>
          <w:sz w:val="22"/>
          <w:szCs w:val="24"/>
        </w:rPr>
        <w:t xml:space="preserve">в с.Малехів Жовківського району Львівської області у розмірі </w:t>
      </w:r>
      <w:r>
        <w:rPr>
          <w:b w:val="0"/>
          <w:sz w:val="22"/>
          <w:szCs w:val="24"/>
        </w:rPr>
        <w:t>280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930</w:t>
      </w:r>
      <w:r w:rsidRPr="009C001D">
        <w:rPr>
          <w:b w:val="0"/>
          <w:sz w:val="22"/>
          <w:szCs w:val="24"/>
        </w:rPr>
        <w:t>,</w:t>
      </w:r>
      <w:r>
        <w:rPr>
          <w:b w:val="0"/>
          <w:sz w:val="22"/>
          <w:szCs w:val="24"/>
        </w:rPr>
        <w:t>2</w:t>
      </w:r>
      <w:r w:rsidRPr="009C001D">
        <w:rPr>
          <w:b w:val="0"/>
          <w:sz w:val="22"/>
          <w:szCs w:val="24"/>
        </w:rPr>
        <w:t>0 грн (</w:t>
      </w:r>
      <w:r>
        <w:rPr>
          <w:b w:val="0"/>
          <w:sz w:val="22"/>
          <w:szCs w:val="24"/>
        </w:rPr>
        <w:t>двісті вісімдесят тисяч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дев’ятсот тридцять гривень 2</w:t>
      </w:r>
      <w:r w:rsidRPr="009C001D">
        <w:rPr>
          <w:b w:val="0"/>
          <w:sz w:val="22"/>
          <w:szCs w:val="24"/>
        </w:rPr>
        <w:t>0 коп.), в розрахунку на один квадратний метр земельної ділянки</w:t>
      </w:r>
      <w:r>
        <w:rPr>
          <w:b w:val="0"/>
          <w:sz w:val="22"/>
          <w:szCs w:val="24"/>
        </w:rPr>
        <w:t xml:space="preserve"> 259</w:t>
      </w:r>
      <w:r w:rsidRPr="009C001D">
        <w:rPr>
          <w:b w:val="0"/>
          <w:sz w:val="22"/>
          <w:szCs w:val="24"/>
        </w:rPr>
        <w:t>,</w:t>
      </w:r>
      <w:r>
        <w:rPr>
          <w:b w:val="0"/>
          <w:sz w:val="22"/>
          <w:szCs w:val="24"/>
        </w:rPr>
        <w:t>40</w:t>
      </w:r>
      <w:r w:rsidRPr="009C001D">
        <w:rPr>
          <w:b w:val="0"/>
          <w:sz w:val="22"/>
          <w:szCs w:val="24"/>
        </w:rPr>
        <w:t xml:space="preserve"> грн</w:t>
      </w:r>
      <w:r>
        <w:rPr>
          <w:b w:val="0"/>
          <w:sz w:val="22"/>
          <w:szCs w:val="24"/>
        </w:rPr>
        <w:t>.</w:t>
      </w:r>
    </w:p>
    <w:p w:rsidR="0031136F" w:rsidRPr="009C001D" w:rsidRDefault="0031136F" w:rsidP="0031136F">
      <w:pPr>
        <w:pStyle w:val="a5"/>
        <w:widowControl/>
        <w:numPr>
          <w:ilvl w:val="0"/>
          <w:numId w:val="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Уповноважити сільського голову укласти Договір купівлі-продажу вище згаданої земельної ділянки згідно чинного законодавства.</w:t>
      </w:r>
    </w:p>
    <w:p w:rsidR="0031136F" w:rsidRPr="009C001D" w:rsidRDefault="0031136F" w:rsidP="0031136F">
      <w:pPr>
        <w:pStyle w:val="a5"/>
        <w:widowControl/>
        <w:numPr>
          <w:ilvl w:val="0"/>
          <w:numId w:val="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Кошти від продажу вищевказаної земельної ділянки перерахувати на рахунок Малехівської сільської ради.</w:t>
      </w:r>
    </w:p>
    <w:p w:rsidR="0031136F" w:rsidRPr="009C001D" w:rsidRDefault="0031136F" w:rsidP="0031136F">
      <w:pPr>
        <w:pStyle w:val="a5"/>
        <w:widowControl/>
        <w:numPr>
          <w:ilvl w:val="0"/>
          <w:numId w:val="1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Контроль по виконанню даного рішення покласти на планово-бюджетну комісію та комісію з питань регулювання земельних відносин, </w:t>
      </w:r>
      <w:r w:rsidRPr="009C001D">
        <w:rPr>
          <w:rStyle w:val="a6"/>
          <w:sz w:val="22"/>
          <w:szCs w:val="24"/>
        </w:rPr>
        <w:t>благоустрою та охорони навколишнього середовища</w:t>
      </w:r>
      <w:r w:rsidRPr="009C001D">
        <w:rPr>
          <w:sz w:val="22"/>
          <w:szCs w:val="24"/>
        </w:rPr>
        <w:t xml:space="preserve"> </w:t>
      </w:r>
      <w:r w:rsidRPr="009C001D">
        <w:rPr>
          <w:b w:val="0"/>
          <w:sz w:val="22"/>
          <w:szCs w:val="24"/>
        </w:rPr>
        <w:t>та екології Малехівської сільської ради.</w:t>
      </w:r>
    </w:p>
    <w:p w:rsidR="0031136F" w:rsidRDefault="0031136F" w:rsidP="0031136F">
      <w:pPr>
        <w:pStyle w:val="a5"/>
        <w:spacing w:before="0" w:line="240" w:lineRule="auto"/>
        <w:ind w:left="0" w:right="-1"/>
        <w:jc w:val="both"/>
        <w:rPr>
          <w:b w:val="0"/>
          <w:sz w:val="22"/>
          <w:szCs w:val="24"/>
        </w:rPr>
      </w:pPr>
    </w:p>
    <w:p w:rsidR="0031136F" w:rsidRDefault="0031136F" w:rsidP="0031136F">
      <w:pPr>
        <w:pStyle w:val="a5"/>
        <w:spacing w:before="0" w:line="240" w:lineRule="auto"/>
        <w:ind w:left="0" w:right="-1"/>
        <w:jc w:val="both"/>
        <w:rPr>
          <w:b w:val="0"/>
          <w:sz w:val="22"/>
          <w:szCs w:val="24"/>
        </w:rPr>
      </w:pPr>
    </w:p>
    <w:p w:rsidR="0031136F" w:rsidRPr="009C001D" w:rsidRDefault="0031136F" w:rsidP="0031136F">
      <w:pPr>
        <w:pStyle w:val="a5"/>
        <w:spacing w:before="0" w:line="240" w:lineRule="auto"/>
        <w:ind w:left="0" w:right="-1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Сільський голова </w:t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  <w:t>В.В.Сеньковський</w:t>
      </w:r>
    </w:p>
    <w:p w:rsidR="0031136F" w:rsidRPr="00BD54F2" w:rsidRDefault="0031136F" w:rsidP="0031136F">
      <w:pPr>
        <w:tabs>
          <w:tab w:val="left" w:pos="0"/>
        </w:tabs>
        <w:spacing w:before="0" w:line="240" w:lineRule="auto"/>
        <w:ind w:left="0" w:right="0"/>
        <w:jc w:val="both"/>
        <w:rPr>
          <w:b w:val="0"/>
        </w:rPr>
      </w:pPr>
    </w:p>
    <w:p w:rsidR="00F34B58" w:rsidRPr="0031136F" w:rsidRDefault="00F34B58" w:rsidP="0031136F">
      <w:pPr>
        <w:widowControl/>
        <w:autoSpaceDE/>
        <w:autoSpaceDN/>
        <w:adjustRightInd/>
        <w:spacing w:before="0" w:line="240" w:lineRule="auto"/>
        <w:ind w:left="0" w:right="57"/>
        <w:jc w:val="both"/>
      </w:pPr>
      <w:bookmarkStart w:id="0" w:name="_GoBack"/>
      <w:bookmarkEnd w:id="0"/>
    </w:p>
    <w:sectPr w:rsidR="00F34B58" w:rsidRPr="0031136F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150" w:rsidRDefault="00545150" w:rsidP="00793354">
      <w:pPr>
        <w:spacing w:before="0" w:line="240" w:lineRule="auto"/>
      </w:pPr>
      <w:r>
        <w:separator/>
      </w:r>
    </w:p>
  </w:endnote>
  <w:endnote w:type="continuationSeparator" w:id="0">
    <w:p w:rsidR="00545150" w:rsidRDefault="00545150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150" w:rsidRDefault="00545150" w:rsidP="00793354">
      <w:pPr>
        <w:spacing w:before="0" w:line="240" w:lineRule="auto"/>
      </w:pPr>
      <w:r>
        <w:separator/>
      </w:r>
    </w:p>
  </w:footnote>
  <w:footnote w:type="continuationSeparator" w:id="0">
    <w:p w:rsidR="00545150" w:rsidRDefault="00545150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7FFA"/>
    <w:rsid w:val="000361F9"/>
    <w:rsid w:val="00037D30"/>
    <w:rsid w:val="00042C9D"/>
    <w:rsid w:val="00046E9E"/>
    <w:rsid w:val="00060B09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29CA"/>
    <w:rsid w:val="000A6A56"/>
    <w:rsid w:val="000B3FB6"/>
    <w:rsid w:val="000B4CCC"/>
    <w:rsid w:val="000B4F07"/>
    <w:rsid w:val="000C7320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5F16"/>
    <w:rsid w:val="00176279"/>
    <w:rsid w:val="00176BB9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30CFD"/>
    <w:rsid w:val="0023110E"/>
    <w:rsid w:val="00232B4A"/>
    <w:rsid w:val="00241C73"/>
    <w:rsid w:val="002474E6"/>
    <w:rsid w:val="002512FB"/>
    <w:rsid w:val="0025737A"/>
    <w:rsid w:val="002641FF"/>
    <w:rsid w:val="00270CC9"/>
    <w:rsid w:val="00275F47"/>
    <w:rsid w:val="0027700F"/>
    <w:rsid w:val="00281020"/>
    <w:rsid w:val="00281687"/>
    <w:rsid w:val="002854F9"/>
    <w:rsid w:val="00287E28"/>
    <w:rsid w:val="00295850"/>
    <w:rsid w:val="002B6558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8304D"/>
    <w:rsid w:val="00394272"/>
    <w:rsid w:val="00395CD0"/>
    <w:rsid w:val="003A4A90"/>
    <w:rsid w:val="003A6BC2"/>
    <w:rsid w:val="003B1D0F"/>
    <w:rsid w:val="003B38AC"/>
    <w:rsid w:val="003B6452"/>
    <w:rsid w:val="003C562D"/>
    <w:rsid w:val="003D36A2"/>
    <w:rsid w:val="003D6803"/>
    <w:rsid w:val="003D7728"/>
    <w:rsid w:val="003E180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4D5A"/>
    <w:rsid w:val="00445D76"/>
    <w:rsid w:val="0045039E"/>
    <w:rsid w:val="004649F7"/>
    <w:rsid w:val="00467D37"/>
    <w:rsid w:val="00470E38"/>
    <w:rsid w:val="0047472B"/>
    <w:rsid w:val="00476D7D"/>
    <w:rsid w:val="004912E8"/>
    <w:rsid w:val="00493F36"/>
    <w:rsid w:val="00495F41"/>
    <w:rsid w:val="004A0020"/>
    <w:rsid w:val="004B2745"/>
    <w:rsid w:val="004C0449"/>
    <w:rsid w:val="004D00BC"/>
    <w:rsid w:val="004D1225"/>
    <w:rsid w:val="004D3574"/>
    <w:rsid w:val="004E30FB"/>
    <w:rsid w:val="004E402E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B50AE"/>
    <w:rsid w:val="005B640E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44B3B"/>
    <w:rsid w:val="0064612C"/>
    <w:rsid w:val="006521EC"/>
    <w:rsid w:val="00652EAC"/>
    <w:rsid w:val="006641DE"/>
    <w:rsid w:val="00676405"/>
    <w:rsid w:val="00680CA3"/>
    <w:rsid w:val="006857D0"/>
    <w:rsid w:val="006902F1"/>
    <w:rsid w:val="0069114D"/>
    <w:rsid w:val="006C4E86"/>
    <w:rsid w:val="006D34BA"/>
    <w:rsid w:val="006E4B9D"/>
    <w:rsid w:val="006E60CA"/>
    <w:rsid w:val="006F735B"/>
    <w:rsid w:val="00701078"/>
    <w:rsid w:val="00711B38"/>
    <w:rsid w:val="007134BD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A6ECC"/>
    <w:rsid w:val="007A793E"/>
    <w:rsid w:val="007C0C27"/>
    <w:rsid w:val="007C2D3A"/>
    <w:rsid w:val="007D216B"/>
    <w:rsid w:val="007D2FFF"/>
    <w:rsid w:val="007E31DC"/>
    <w:rsid w:val="007E6794"/>
    <w:rsid w:val="007F77B0"/>
    <w:rsid w:val="00800ACA"/>
    <w:rsid w:val="00815DF9"/>
    <w:rsid w:val="00826A35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3194F"/>
    <w:rsid w:val="0093264B"/>
    <w:rsid w:val="00935271"/>
    <w:rsid w:val="009352DA"/>
    <w:rsid w:val="00935345"/>
    <w:rsid w:val="00945C99"/>
    <w:rsid w:val="009628AC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261C5"/>
    <w:rsid w:val="00A329BA"/>
    <w:rsid w:val="00A33569"/>
    <w:rsid w:val="00A41BCB"/>
    <w:rsid w:val="00A433E0"/>
    <w:rsid w:val="00A460E4"/>
    <w:rsid w:val="00A60BAF"/>
    <w:rsid w:val="00A63805"/>
    <w:rsid w:val="00A6751D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F08E1"/>
    <w:rsid w:val="00B01D5C"/>
    <w:rsid w:val="00B05DF8"/>
    <w:rsid w:val="00B205AE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AE1"/>
    <w:rsid w:val="00C0342E"/>
    <w:rsid w:val="00C07036"/>
    <w:rsid w:val="00C07DAD"/>
    <w:rsid w:val="00C07E2C"/>
    <w:rsid w:val="00C13A87"/>
    <w:rsid w:val="00C14A2D"/>
    <w:rsid w:val="00C233F7"/>
    <w:rsid w:val="00C23F2F"/>
    <w:rsid w:val="00C27BFF"/>
    <w:rsid w:val="00C355E2"/>
    <w:rsid w:val="00C36F21"/>
    <w:rsid w:val="00C64D0D"/>
    <w:rsid w:val="00C67103"/>
    <w:rsid w:val="00C70E8A"/>
    <w:rsid w:val="00C7131A"/>
    <w:rsid w:val="00C73FA1"/>
    <w:rsid w:val="00C76790"/>
    <w:rsid w:val="00CA1204"/>
    <w:rsid w:val="00CA6814"/>
    <w:rsid w:val="00CB1E23"/>
    <w:rsid w:val="00CB2A8F"/>
    <w:rsid w:val="00CB5401"/>
    <w:rsid w:val="00CB6A30"/>
    <w:rsid w:val="00CB721E"/>
    <w:rsid w:val="00CE1014"/>
    <w:rsid w:val="00CF7ADF"/>
    <w:rsid w:val="00D032FF"/>
    <w:rsid w:val="00D2221E"/>
    <w:rsid w:val="00D231D2"/>
    <w:rsid w:val="00D24988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89B"/>
    <w:rsid w:val="00DA3BE9"/>
    <w:rsid w:val="00DA400E"/>
    <w:rsid w:val="00DA4FEB"/>
    <w:rsid w:val="00DB488B"/>
    <w:rsid w:val="00DC5866"/>
    <w:rsid w:val="00DE193F"/>
    <w:rsid w:val="00DE1FEC"/>
    <w:rsid w:val="00DE49BE"/>
    <w:rsid w:val="00DE7ABF"/>
    <w:rsid w:val="00DF2E2B"/>
    <w:rsid w:val="00E03A1B"/>
    <w:rsid w:val="00E13ED2"/>
    <w:rsid w:val="00E14DD9"/>
    <w:rsid w:val="00E1703B"/>
    <w:rsid w:val="00E217CA"/>
    <w:rsid w:val="00E2372D"/>
    <w:rsid w:val="00E26E37"/>
    <w:rsid w:val="00E32CD6"/>
    <w:rsid w:val="00E52803"/>
    <w:rsid w:val="00E530FF"/>
    <w:rsid w:val="00E56BB9"/>
    <w:rsid w:val="00E6204C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11DE3"/>
    <w:rsid w:val="00F130DD"/>
    <w:rsid w:val="00F177B6"/>
    <w:rsid w:val="00F34B58"/>
    <w:rsid w:val="00F44E39"/>
    <w:rsid w:val="00F45E67"/>
    <w:rsid w:val="00F52857"/>
    <w:rsid w:val="00F5588A"/>
    <w:rsid w:val="00F55AA7"/>
    <w:rsid w:val="00F57677"/>
    <w:rsid w:val="00F64FE2"/>
    <w:rsid w:val="00F675EB"/>
    <w:rsid w:val="00F70CFB"/>
    <w:rsid w:val="00F76AE0"/>
    <w:rsid w:val="00F77682"/>
    <w:rsid w:val="00F80C1D"/>
    <w:rsid w:val="00F86D6B"/>
    <w:rsid w:val="00F95BAC"/>
    <w:rsid w:val="00FA3CE3"/>
    <w:rsid w:val="00FA53BB"/>
    <w:rsid w:val="00FB553E"/>
    <w:rsid w:val="00FB5667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ED2F1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215559-7E3A-422B-9E80-932FCCD2C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4972</TotalTime>
  <Pages>1</Pages>
  <Words>1745</Words>
  <Characters>996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208</cp:revision>
  <cp:lastPrinted>2021-01-12T15:14:00Z</cp:lastPrinted>
  <dcterms:created xsi:type="dcterms:W3CDTF">2020-11-10T12:39:00Z</dcterms:created>
  <dcterms:modified xsi:type="dcterms:W3CDTF">2021-08-31T11:28:00Z</dcterms:modified>
</cp:coreProperties>
</file>