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AA5" w:rsidRPr="00FF6FB8" w:rsidRDefault="00675AA5" w:rsidP="00FF6FB8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FF6FB8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AA5" w:rsidRPr="00FF6FB8" w:rsidRDefault="00675AA5" w:rsidP="00FF6FB8">
      <w:pPr>
        <w:spacing w:before="0" w:line="240" w:lineRule="auto"/>
        <w:ind w:left="0" w:right="-1"/>
        <w:outlineLvl w:val="0"/>
        <w:rPr>
          <w:b w:val="0"/>
        </w:rPr>
      </w:pPr>
      <w:r w:rsidRPr="00FF6FB8">
        <w:rPr>
          <w:b w:val="0"/>
        </w:rPr>
        <w:t>У К Р А Ї Н А</w:t>
      </w:r>
    </w:p>
    <w:p w:rsidR="00675AA5" w:rsidRPr="00FF6FB8" w:rsidRDefault="00675AA5" w:rsidP="00FF6FB8">
      <w:pPr>
        <w:spacing w:before="0" w:line="240" w:lineRule="auto"/>
        <w:ind w:left="0" w:right="-1"/>
        <w:rPr>
          <w:b w:val="0"/>
        </w:rPr>
      </w:pPr>
      <w:r w:rsidRPr="00FF6FB8">
        <w:rPr>
          <w:b w:val="0"/>
        </w:rPr>
        <w:t>МАЛЕХІВСЬКА СІЛЬСЬКА РАДА</w:t>
      </w:r>
    </w:p>
    <w:p w:rsidR="00675AA5" w:rsidRPr="00FF6FB8" w:rsidRDefault="00675AA5" w:rsidP="00FF6FB8">
      <w:pPr>
        <w:spacing w:before="0" w:line="240" w:lineRule="auto"/>
        <w:ind w:left="0" w:right="-1"/>
        <w:rPr>
          <w:b w:val="0"/>
        </w:rPr>
      </w:pPr>
      <w:r w:rsidRPr="00FF6FB8">
        <w:rPr>
          <w:b w:val="0"/>
        </w:rPr>
        <w:t>ЖОВКІВСЬКОГО РАЙОНУ ЛЬВІВСЬКОЇ ОБЛАСТІ</w:t>
      </w:r>
    </w:p>
    <w:p w:rsidR="00675AA5" w:rsidRPr="00FF6FB8" w:rsidRDefault="00675AA5" w:rsidP="00FF6FB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6FB8">
        <w:rPr>
          <w:b w:val="0"/>
          <w:lang w:val="en-US"/>
        </w:rPr>
        <w:t>LV</w:t>
      </w:r>
      <w:r w:rsidRPr="00FF6FB8">
        <w:rPr>
          <w:b w:val="0"/>
        </w:rPr>
        <w:t xml:space="preserve">ІІ </w:t>
      </w:r>
      <w:r w:rsidRPr="00FF6FB8">
        <w:rPr>
          <w:b w:val="0"/>
          <w:bCs w:val="0"/>
        </w:rPr>
        <w:t>сесія сьомого демократичного скликання</w:t>
      </w:r>
    </w:p>
    <w:p w:rsidR="00675AA5" w:rsidRPr="00FF6FB8" w:rsidRDefault="00675AA5" w:rsidP="00FF6FB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6FB8">
        <w:rPr>
          <w:b w:val="0"/>
        </w:rPr>
        <w:t xml:space="preserve">РІШЕННЯ № </w:t>
      </w:r>
      <w:r w:rsidR="00FF6FB8">
        <w:rPr>
          <w:b w:val="0"/>
        </w:rPr>
        <w:t>3</w:t>
      </w:r>
    </w:p>
    <w:p w:rsidR="00675AA5" w:rsidRPr="00FF6FB8" w:rsidRDefault="00675AA5" w:rsidP="00FF6FB8">
      <w:pPr>
        <w:pStyle w:val="a3"/>
        <w:spacing w:before="0" w:line="240" w:lineRule="auto"/>
        <w:ind w:left="0" w:right="0"/>
        <w:rPr>
          <w:b w:val="0"/>
        </w:rPr>
      </w:pPr>
      <w:r w:rsidRPr="00FF6FB8">
        <w:rPr>
          <w:b w:val="0"/>
        </w:rPr>
        <w:t>від 23.10.2020 року</w:t>
      </w:r>
    </w:p>
    <w:p w:rsidR="00FF6FB8" w:rsidRPr="00FF6FB8" w:rsidRDefault="00FF6FB8" w:rsidP="00FF6FB8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357" w:right="198"/>
        <w:jc w:val="both"/>
        <w:outlineLvl w:val="3"/>
        <w:rPr>
          <w:b w:val="0"/>
          <w:bCs w:val="0"/>
        </w:rPr>
      </w:pPr>
      <w:r w:rsidRPr="00FF6FB8">
        <w:rPr>
          <w:b w:val="0"/>
        </w:rPr>
        <w:t>Про внесення змін до показників</w:t>
      </w:r>
    </w:p>
    <w:p w:rsidR="00FF6FB8" w:rsidRPr="00FF6FB8" w:rsidRDefault="00FF6FB8" w:rsidP="00FF6FB8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357" w:right="198"/>
        <w:jc w:val="both"/>
        <w:outlineLvl w:val="3"/>
        <w:rPr>
          <w:b w:val="0"/>
          <w:bCs w:val="0"/>
        </w:rPr>
      </w:pPr>
      <w:r w:rsidRPr="00FF6FB8">
        <w:rPr>
          <w:b w:val="0"/>
        </w:rPr>
        <w:t xml:space="preserve">сільського бюджету </w:t>
      </w:r>
      <w:proofErr w:type="spellStart"/>
      <w:r w:rsidRPr="00FF6FB8">
        <w:rPr>
          <w:b w:val="0"/>
        </w:rPr>
        <w:t>Малехівської</w:t>
      </w:r>
      <w:proofErr w:type="spellEnd"/>
      <w:r w:rsidRPr="00FF6FB8">
        <w:rPr>
          <w:b w:val="0"/>
        </w:rPr>
        <w:t xml:space="preserve">   </w:t>
      </w:r>
    </w:p>
    <w:p w:rsidR="00FF6FB8" w:rsidRPr="00FF6FB8" w:rsidRDefault="00FF6FB8" w:rsidP="00FF6FB8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357" w:right="198"/>
        <w:jc w:val="both"/>
        <w:outlineLvl w:val="3"/>
        <w:rPr>
          <w:b w:val="0"/>
        </w:rPr>
      </w:pPr>
      <w:r w:rsidRPr="00FF6FB8">
        <w:rPr>
          <w:b w:val="0"/>
        </w:rPr>
        <w:t>сільської ради на 2020 рік</w:t>
      </w:r>
    </w:p>
    <w:p w:rsidR="00FF6FB8" w:rsidRDefault="00FF6FB8" w:rsidP="00FF6FB8">
      <w:pPr>
        <w:spacing w:before="0" w:line="240" w:lineRule="auto"/>
        <w:ind w:left="357" w:right="198" w:firstLine="709"/>
        <w:jc w:val="both"/>
        <w:rPr>
          <w:b w:val="0"/>
        </w:rPr>
      </w:pPr>
    </w:p>
    <w:p w:rsidR="00FF6FB8" w:rsidRPr="00FF6FB8" w:rsidRDefault="00FF6FB8" w:rsidP="00FF6FB8">
      <w:pPr>
        <w:spacing w:before="0" w:line="240" w:lineRule="auto"/>
        <w:ind w:left="357" w:right="198" w:firstLine="709"/>
        <w:jc w:val="both"/>
        <w:rPr>
          <w:b w:val="0"/>
        </w:rPr>
      </w:pPr>
      <w:r w:rsidRPr="00FF6FB8">
        <w:rPr>
          <w:b w:val="0"/>
        </w:rPr>
        <w:t>Відповідно до статей 75, 76, 77 Бюджетного кодексу України, Закону України "Про Державний бюджет України на 2020рік",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FF6FB8" w:rsidRPr="00FF6FB8" w:rsidRDefault="00FF6FB8" w:rsidP="00FF6FB8">
      <w:pPr>
        <w:spacing w:before="0" w:line="240" w:lineRule="auto"/>
        <w:rPr>
          <w:b w:val="0"/>
        </w:rPr>
      </w:pPr>
      <w:r w:rsidRPr="00FF6FB8">
        <w:rPr>
          <w:b w:val="0"/>
        </w:rPr>
        <w:t>ВИРІШИЛА: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F6FB8">
        <w:rPr>
          <w:sz w:val="28"/>
          <w:szCs w:val="28"/>
        </w:rPr>
        <w:t xml:space="preserve">  1.Внести зміни та доповнення до рішення сесії </w:t>
      </w:r>
      <w:proofErr w:type="spellStart"/>
      <w:r w:rsidRPr="00FF6FB8">
        <w:rPr>
          <w:sz w:val="28"/>
          <w:szCs w:val="28"/>
        </w:rPr>
        <w:t>Малехівської</w:t>
      </w:r>
      <w:proofErr w:type="spellEnd"/>
      <w:r w:rsidRPr="00FF6FB8">
        <w:rPr>
          <w:sz w:val="28"/>
          <w:szCs w:val="28"/>
        </w:rPr>
        <w:t xml:space="preserve"> сільської ради від 20.12.2019 року № 4_ «Про місцевий бюджет  </w:t>
      </w:r>
      <w:proofErr w:type="spellStart"/>
      <w:r w:rsidRPr="00FF6FB8">
        <w:rPr>
          <w:sz w:val="28"/>
          <w:szCs w:val="28"/>
        </w:rPr>
        <w:t>Малехівської</w:t>
      </w:r>
      <w:proofErr w:type="spellEnd"/>
      <w:r w:rsidRPr="00FF6FB8">
        <w:rPr>
          <w:sz w:val="28"/>
          <w:szCs w:val="28"/>
        </w:rPr>
        <w:t xml:space="preserve"> сільської ради на 2020рік» , виклавши п.1, 2,3,4,5 у такій редакції: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 w:rsidRPr="00FF6FB8">
        <w:rPr>
          <w:sz w:val="28"/>
          <w:szCs w:val="28"/>
        </w:rPr>
        <w:t xml:space="preserve">         2.Внести зміни в доходи  бюджету </w:t>
      </w:r>
      <w:proofErr w:type="spellStart"/>
      <w:r w:rsidRPr="00FF6FB8">
        <w:rPr>
          <w:sz w:val="28"/>
          <w:szCs w:val="28"/>
        </w:rPr>
        <w:t>Малехівської</w:t>
      </w:r>
      <w:proofErr w:type="spellEnd"/>
      <w:r w:rsidRPr="00FF6FB8">
        <w:rPr>
          <w:sz w:val="28"/>
          <w:szCs w:val="28"/>
        </w:rPr>
        <w:t xml:space="preserve"> сільської ради: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 w:rsidRPr="00FF6FB8">
        <w:rPr>
          <w:sz w:val="28"/>
          <w:szCs w:val="28"/>
        </w:rPr>
        <w:t xml:space="preserve">Збільшити доходи по загальному фонду на суму 526,0тис.грн. в </w:t>
      </w:r>
      <w:proofErr w:type="spellStart"/>
      <w:r w:rsidRPr="00FF6FB8">
        <w:rPr>
          <w:sz w:val="28"/>
          <w:szCs w:val="28"/>
        </w:rPr>
        <w:t>т.ч</w:t>
      </w:r>
      <w:proofErr w:type="spellEnd"/>
      <w:r w:rsidRPr="00FF6FB8">
        <w:rPr>
          <w:sz w:val="28"/>
          <w:szCs w:val="28"/>
        </w:rPr>
        <w:t>.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 w:rsidRPr="00FF6FB8">
        <w:rPr>
          <w:sz w:val="28"/>
          <w:szCs w:val="28"/>
        </w:rPr>
        <w:t xml:space="preserve">- по коду18010600 «Орендна плата з юридичних осіб»-110,0 </w:t>
      </w:r>
      <w:proofErr w:type="spellStart"/>
      <w:r w:rsidRPr="00FF6FB8">
        <w:rPr>
          <w:sz w:val="28"/>
          <w:szCs w:val="28"/>
        </w:rPr>
        <w:t>тис.грн</w:t>
      </w:r>
      <w:proofErr w:type="spellEnd"/>
      <w:r w:rsidRPr="00FF6FB8">
        <w:rPr>
          <w:sz w:val="28"/>
          <w:szCs w:val="28"/>
        </w:rPr>
        <w:t>.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 w:rsidRPr="00FF6FB8">
        <w:rPr>
          <w:sz w:val="28"/>
          <w:szCs w:val="28"/>
        </w:rPr>
        <w:t>- по коду 18010900 «Орендна плата з фізичних осіб …».в сумі 258,0тис.грн..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 w:rsidRPr="00FF6FB8">
        <w:rPr>
          <w:sz w:val="28"/>
          <w:szCs w:val="28"/>
        </w:rPr>
        <w:t xml:space="preserve"> -по коду22012500»плата за надання  інших </w:t>
      </w:r>
      <w:proofErr w:type="spellStart"/>
      <w:r w:rsidRPr="00FF6FB8">
        <w:rPr>
          <w:sz w:val="28"/>
          <w:szCs w:val="28"/>
        </w:rPr>
        <w:t>адмін</w:t>
      </w:r>
      <w:proofErr w:type="spellEnd"/>
      <w:r w:rsidRPr="00FF6FB8">
        <w:rPr>
          <w:sz w:val="28"/>
          <w:szCs w:val="28"/>
        </w:rPr>
        <w:t xml:space="preserve"> послуг» в сумі40,0тис.грн.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 w:rsidRPr="00FF6FB8">
        <w:rPr>
          <w:sz w:val="28"/>
          <w:szCs w:val="28"/>
        </w:rPr>
        <w:t xml:space="preserve">-по коду22012600» Адміністративний збір за державну реєстрацію </w:t>
      </w:r>
      <w:proofErr w:type="spellStart"/>
      <w:r w:rsidRPr="00FF6FB8">
        <w:rPr>
          <w:sz w:val="28"/>
          <w:szCs w:val="28"/>
        </w:rPr>
        <w:t>реч.прав</w:t>
      </w:r>
      <w:proofErr w:type="spellEnd"/>
      <w:r w:rsidRPr="00FF6FB8">
        <w:rPr>
          <w:sz w:val="28"/>
          <w:szCs w:val="28"/>
        </w:rPr>
        <w:t xml:space="preserve"> на </w:t>
      </w:r>
      <w:proofErr w:type="spellStart"/>
      <w:r w:rsidRPr="00FF6FB8">
        <w:rPr>
          <w:sz w:val="28"/>
          <w:szCs w:val="28"/>
        </w:rPr>
        <w:t>нерух.майно</w:t>
      </w:r>
      <w:proofErr w:type="spellEnd"/>
      <w:r w:rsidRPr="00FF6FB8">
        <w:rPr>
          <w:sz w:val="28"/>
          <w:szCs w:val="28"/>
        </w:rPr>
        <w:t xml:space="preserve"> та їх обтяжень» в сумі73,0тис.грн.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 w:rsidRPr="00FF6FB8">
        <w:rPr>
          <w:sz w:val="28"/>
          <w:szCs w:val="28"/>
        </w:rPr>
        <w:t>-по коду24060300»Інші надходження» в сумі29,0тис.грн.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 w:rsidRPr="00FF6FB8">
        <w:rPr>
          <w:sz w:val="28"/>
          <w:szCs w:val="28"/>
        </w:rPr>
        <w:t xml:space="preserve">-по коду24062200 «Кошти за шкоду ,що заподіяна на </w:t>
      </w:r>
      <w:proofErr w:type="spellStart"/>
      <w:r w:rsidRPr="00FF6FB8">
        <w:rPr>
          <w:sz w:val="28"/>
          <w:szCs w:val="28"/>
        </w:rPr>
        <w:t>зем.ділян</w:t>
      </w:r>
      <w:proofErr w:type="spellEnd"/>
      <w:r w:rsidRPr="00FF6FB8">
        <w:rPr>
          <w:sz w:val="28"/>
          <w:szCs w:val="28"/>
        </w:rPr>
        <w:t>…» .в сумі 16,0тис.грн.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>Збільшити доходи спеціального фонду по коду 33010100 «Кошти від продажу земельних ділянок…» в сумі 2500,0тис.грн.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 xml:space="preserve"> 3.Внести зміни в видатки сільського бюджету:</w:t>
      </w:r>
    </w:p>
    <w:p w:rsidR="00FF6FB8" w:rsidRPr="00FF6FB8" w:rsidRDefault="00FF6FB8" w:rsidP="00FF6FB8">
      <w:pPr>
        <w:pStyle w:val="aa"/>
        <w:ind w:firstLine="0"/>
        <w:rPr>
          <w:sz w:val="28"/>
          <w:szCs w:val="28"/>
        </w:rPr>
      </w:pPr>
      <w:r w:rsidRPr="00FF6FB8">
        <w:rPr>
          <w:sz w:val="28"/>
          <w:szCs w:val="28"/>
        </w:rPr>
        <w:t xml:space="preserve"> Збільшити видатки по загальному фонду на загальну суму 526,0тис.грн. </w:t>
      </w:r>
      <w:proofErr w:type="spellStart"/>
      <w:r w:rsidRPr="00FF6FB8">
        <w:rPr>
          <w:sz w:val="28"/>
          <w:szCs w:val="28"/>
        </w:rPr>
        <w:t>т.ч</w:t>
      </w:r>
      <w:proofErr w:type="spellEnd"/>
      <w:r w:rsidRPr="00FF6FB8">
        <w:rPr>
          <w:sz w:val="28"/>
          <w:szCs w:val="28"/>
        </w:rPr>
        <w:t>.</w:t>
      </w:r>
    </w:p>
    <w:p w:rsidR="00FF6FB8" w:rsidRPr="00FF6FB8" w:rsidRDefault="00FF6FB8" w:rsidP="00FF6FB8">
      <w:pPr>
        <w:pStyle w:val="aa"/>
        <w:ind w:firstLine="0"/>
        <w:rPr>
          <w:bCs/>
          <w:sz w:val="28"/>
          <w:szCs w:val="28"/>
        </w:rPr>
      </w:pPr>
      <w:r w:rsidRPr="00FF6FB8">
        <w:rPr>
          <w:sz w:val="28"/>
          <w:szCs w:val="28"/>
        </w:rPr>
        <w:t xml:space="preserve">- </w:t>
      </w:r>
      <w:r w:rsidRPr="00FF6FB8">
        <w:rPr>
          <w:bCs/>
          <w:sz w:val="28"/>
          <w:szCs w:val="28"/>
        </w:rPr>
        <w:t xml:space="preserve">по КПКВК 0110150»Організаційне,інформаційно-аналітичне та </w:t>
      </w:r>
      <w:proofErr w:type="spellStart"/>
      <w:r w:rsidRPr="00FF6FB8">
        <w:rPr>
          <w:bCs/>
          <w:sz w:val="28"/>
          <w:szCs w:val="28"/>
        </w:rPr>
        <w:t>мат.техн</w:t>
      </w:r>
      <w:proofErr w:type="spellEnd"/>
      <w:r w:rsidRPr="00FF6FB8">
        <w:rPr>
          <w:bCs/>
          <w:sz w:val="28"/>
          <w:szCs w:val="28"/>
        </w:rPr>
        <w:t xml:space="preserve">. забезпечення діяльності </w:t>
      </w:r>
      <w:proofErr w:type="spellStart"/>
      <w:r w:rsidRPr="00FF6FB8">
        <w:rPr>
          <w:bCs/>
          <w:sz w:val="28"/>
          <w:szCs w:val="28"/>
        </w:rPr>
        <w:t>обл.р</w:t>
      </w:r>
      <w:proofErr w:type="spellEnd"/>
      <w:r w:rsidRPr="00FF6FB8">
        <w:rPr>
          <w:bCs/>
          <w:sz w:val="28"/>
          <w:szCs w:val="28"/>
        </w:rPr>
        <w:t xml:space="preserve"> .</w:t>
      </w:r>
      <w:proofErr w:type="spellStart"/>
      <w:r w:rsidRPr="00FF6FB8">
        <w:rPr>
          <w:bCs/>
          <w:sz w:val="28"/>
          <w:szCs w:val="28"/>
        </w:rPr>
        <w:t>рай.ради</w:t>
      </w:r>
      <w:proofErr w:type="spellEnd"/>
      <w:r w:rsidRPr="00FF6FB8">
        <w:rPr>
          <w:bCs/>
          <w:sz w:val="28"/>
          <w:szCs w:val="28"/>
        </w:rPr>
        <w:t xml:space="preserve"> </w:t>
      </w:r>
      <w:proofErr w:type="spellStart"/>
      <w:r w:rsidRPr="00FF6FB8">
        <w:rPr>
          <w:bCs/>
          <w:sz w:val="28"/>
          <w:szCs w:val="28"/>
        </w:rPr>
        <w:t>міськ</w:t>
      </w:r>
      <w:proofErr w:type="spellEnd"/>
      <w:r w:rsidRPr="00FF6FB8">
        <w:rPr>
          <w:bCs/>
          <w:sz w:val="28"/>
          <w:szCs w:val="28"/>
        </w:rPr>
        <w:t xml:space="preserve">. </w:t>
      </w:r>
      <w:proofErr w:type="spellStart"/>
      <w:r w:rsidRPr="00FF6FB8">
        <w:rPr>
          <w:bCs/>
          <w:sz w:val="28"/>
          <w:szCs w:val="28"/>
        </w:rPr>
        <w:t>селищ.сільської</w:t>
      </w:r>
      <w:proofErr w:type="spellEnd"/>
      <w:r w:rsidRPr="00FF6FB8">
        <w:rPr>
          <w:bCs/>
          <w:sz w:val="28"/>
          <w:szCs w:val="28"/>
        </w:rPr>
        <w:t xml:space="preserve"> рад.» в сумі 300,0тис.грн.по </w:t>
      </w:r>
      <w:proofErr w:type="spellStart"/>
      <w:r w:rsidRPr="00FF6FB8">
        <w:rPr>
          <w:bCs/>
          <w:sz w:val="28"/>
          <w:szCs w:val="28"/>
        </w:rPr>
        <w:t>КЕКВу</w:t>
      </w:r>
      <w:proofErr w:type="spellEnd"/>
      <w:r w:rsidRPr="00FF6FB8">
        <w:rPr>
          <w:bCs/>
          <w:sz w:val="28"/>
          <w:szCs w:val="28"/>
        </w:rPr>
        <w:t xml:space="preserve"> 2111(Заробітна плата).на грудень2020р та по КЕКВу2120(нарахування на  оплату праці» в сумі 66,0тис.грн.по КЕКВу2210на суму 400,0тис.грн. на придбання меблів та інвентаря.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>
        <w:rPr>
          <w:b w:val="0"/>
        </w:rPr>
        <w:t xml:space="preserve">     </w:t>
      </w:r>
      <w:r w:rsidRPr="00FF6FB8">
        <w:rPr>
          <w:b w:val="0"/>
        </w:rPr>
        <w:t xml:space="preserve"> по КПКВК 0116030 «Організація благоустрою населених пунктів» по </w:t>
      </w:r>
      <w:proofErr w:type="spellStart"/>
      <w:r w:rsidRPr="00FF6FB8">
        <w:rPr>
          <w:b w:val="0"/>
        </w:rPr>
        <w:t>КЕКВу</w:t>
      </w:r>
      <w:proofErr w:type="spellEnd"/>
      <w:r w:rsidRPr="00FF6FB8">
        <w:rPr>
          <w:b w:val="0"/>
        </w:rPr>
        <w:t xml:space="preserve"> 2610 на загальну суму 160,0тис.грн.на фінансування КП «Малехівський Сокіл»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 xml:space="preserve"> Перенести асигнування по КПКВК 0113242 «Інші заходи у сфері </w:t>
      </w:r>
      <w:r w:rsidRPr="00FF6FB8">
        <w:rPr>
          <w:b w:val="0"/>
        </w:rPr>
        <w:lastRenderedPageBreak/>
        <w:t xml:space="preserve">соціального захисту і соціального забезпечення» з  КЕКВу2240 з жовтня в сумі 200грн з листопада 150грн. з грудня 150грн.наКЕКВ 2730 в сумі 500грн.  на жовтень 2020р. </w:t>
      </w:r>
    </w:p>
    <w:p w:rsidR="00FF6FB8" w:rsidRPr="00FF6FB8" w:rsidRDefault="00FF6FB8" w:rsidP="00FF6FB8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FB8">
        <w:rPr>
          <w:rFonts w:ascii="Times New Roman" w:hAnsi="Times New Roman" w:cs="Times New Roman"/>
          <w:sz w:val="28"/>
          <w:szCs w:val="28"/>
        </w:rPr>
        <w:t xml:space="preserve">Збільшити видатки </w:t>
      </w:r>
      <w:r w:rsidRPr="00FF6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спеціального фонду </w:t>
      </w:r>
      <w:r w:rsidRPr="00FF6FB8">
        <w:rPr>
          <w:rFonts w:ascii="Times New Roman" w:hAnsi="Times New Roman" w:cs="Times New Roman"/>
          <w:sz w:val="28"/>
          <w:szCs w:val="28"/>
        </w:rPr>
        <w:t xml:space="preserve">по КПКВК 0110150»Організаційне,інформаційно-аналітичне та </w:t>
      </w:r>
      <w:proofErr w:type="spellStart"/>
      <w:r w:rsidRPr="00FF6FB8">
        <w:rPr>
          <w:rFonts w:ascii="Times New Roman" w:hAnsi="Times New Roman" w:cs="Times New Roman"/>
          <w:sz w:val="28"/>
          <w:szCs w:val="28"/>
        </w:rPr>
        <w:t>мат.техн</w:t>
      </w:r>
      <w:proofErr w:type="spellEnd"/>
      <w:r w:rsidRPr="00FF6FB8">
        <w:rPr>
          <w:rFonts w:ascii="Times New Roman" w:hAnsi="Times New Roman" w:cs="Times New Roman"/>
          <w:sz w:val="28"/>
          <w:szCs w:val="28"/>
        </w:rPr>
        <w:t xml:space="preserve">. забезпечення діяльності </w:t>
      </w:r>
      <w:proofErr w:type="spellStart"/>
      <w:r w:rsidRPr="00FF6FB8">
        <w:rPr>
          <w:rFonts w:ascii="Times New Roman" w:hAnsi="Times New Roman" w:cs="Times New Roman"/>
          <w:sz w:val="28"/>
          <w:szCs w:val="28"/>
        </w:rPr>
        <w:t>обл.р</w:t>
      </w:r>
      <w:proofErr w:type="spellEnd"/>
      <w:r w:rsidRPr="00FF6FB8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 w:rsidRPr="00FF6FB8">
        <w:rPr>
          <w:rFonts w:ascii="Times New Roman" w:hAnsi="Times New Roman" w:cs="Times New Roman"/>
          <w:sz w:val="28"/>
          <w:szCs w:val="28"/>
        </w:rPr>
        <w:t>рай.ради</w:t>
      </w:r>
      <w:proofErr w:type="spellEnd"/>
      <w:r w:rsidRPr="00FF6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6FB8">
        <w:rPr>
          <w:rFonts w:ascii="Times New Roman" w:hAnsi="Times New Roman" w:cs="Times New Roman"/>
          <w:sz w:val="28"/>
          <w:szCs w:val="28"/>
        </w:rPr>
        <w:t>міськ</w:t>
      </w:r>
      <w:proofErr w:type="spellEnd"/>
      <w:r w:rsidRPr="00FF6FB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F6FB8">
        <w:rPr>
          <w:rFonts w:ascii="Times New Roman" w:hAnsi="Times New Roman" w:cs="Times New Roman"/>
          <w:sz w:val="28"/>
          <w:szCs w:val="28"/>
        </w:rPr>
        <w:t>селищ.сільської</w:t>
      </w:r>
      <w:proofErr w:type="spellEnd"/>
      <w:r w:rsidRPr="00FF6FB8">
        <w:rPr>
          <w:rFonts w:ascii="Times New Roman" w:hAnsi="Times New Roman" w:cs="Times New Roman"/>
          <w:sz w:val="28"/>
          <w:szCs w:val="28"/>
        </w:rPr>
        <w:t xml:space="preserve"> рад.» по </w:t>
      </w:r>
      <w:proofErr w:type="spellStart"/>
      <w:r w:rsidRPr="00FF6FB8">
        <w:rPr>
          <w:rFonts w:ascii="Times New Roman" w:hAnsi="Times New Roman" w:cs="Times New Roman"/>
          <w:sz w:val="28"/>
          <w:szCs w:val="28"/>
        </w:rPr>
        <w:t>КЕКВу</w:t>
      </w:r>
      <w:proofErr w:type="spellEnd"/>
      <w:r w:rsidRPr="00FF6FB8">
        <w:rPr>
          <w:rFonts w:ascii="Times New Roman" w:hAnsi="Times New Roman" w:cs="Times New Roman"/>
          <w:sz w:val="28"/>
          <w:szCs w:val="28"/>
        </w:rPr>
        <w:t xml:space="preserve"> 3110 на загальну суму 2100,0</w:t>
      </w:r>
      <w:r w:rsidRPr="00FF6FB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тис.грн.на придбання обладнання.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 xml:space="preserve">4.Профіцит сільського бюджету у сумі 4489,283 тис. грн., в тому числі загального  фонду сільського бюджету 4489,283тис. грн. згідно з додатком № 2 до цього рішення. 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>Дефіцит спеціального фонду сільського  бюджету у сумі 4489,283 тис. грн. згідно з додатком № 2 до цього рішення.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 xml:space="preserve"> 5. Затвердити бюджетні призначення  головним розпорядникам місцевого бюджету на 2020 рік  у розрізі відповідальних виконавців за бюджетними програмами згідно з додатком № 3 до цього рішення.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 xml:space="preserve">6. Затвердити доходи сільського бюджету 2020р. у сумі 41211,675тис.грн. в т. ч. загального фонду в сумі 20499,775тис.грн. та  спеціального фонду в сумі 20711,9тис.грн. 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  <w:bCs w:val="0"/>
        </w:rPr>
      </w:pPr>
      <w:r w:rsidRPr="00FF6FB8">
        <w:rPr>
          <w:b w:val="0"/>
        </w:rPr>
        <w:t>( Дод.№1)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 xml:space="preserve">7. Затвердити видатки сільського бюджету 2020р.в сумі 43053,932тис.грн. в </w:t>
      </w:r>
      <w:proofErr w:type="spellStart"/>
      <w:r w:rsidRPr="00FF6FB8">
        <w:rPr>
          <w:b w:val="0"/>
        </w:rPr>
        <w:t>т.ч</w:t>
      </w:r>
      <w:proofErr w:type="spellEnd"/>
      <w:r w:rsidRPr="00FF6FB8">
        <w:rPr>
          <w:b w:val="0"/>
        </w:rPr>
        <w:t>.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 xml:space="preserve"> загального фонду в сумі 17028,748тис.грн. та  спеціального фонду в сумі 26025,184тис.грн.(Дод.3) </w:t>
      </w:r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  <w:r w:rsidRPr="00FF6FB8">
        <w:rPr>
          <w:b w:val="0"/>
        </w:rPr>
        <w:t>8. Затвердити на 2020 рік міжбюджетні трансферти  згідно з додатком №5 до цього рішення.</w:t>
      </w:r>
    </w:p>
    <w:p w:rsidR="00FF6FB8" w:rsidRPr="00FF6FB8" w:rsidRDefault="00FF6FB8" w:rsidP="00FF6FB8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FF6FB8">
        <w:rPr>
          <w:rFonts w:ascii="Times New Roman" w:hAnsi="Times New Roman" w:cs="Times New Roman"/>
          <w:b w:val="0"/>
          <w:color w:val="auto"/>
        </w:rPr>
        <w:t xml:space="preserve">9. Затвердити на 2020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7" w:anchor="n107" w:history="1">
        <w:r w:rsidRPr="00FF6FB8">
          <w:rPr>
            <w:rFonts w:ascii="Times New Roman" w:hAnsi="Times New Roman" w:cs="Times New Roman"/>
            <w:b w:val="0"/>
            <w:color w:val="auto"/>
          </w:rPr>
          <w:t xml:space="preserve">додатком № </w:t>
        </w:r>
      </w:hyperlink>
      <w:r w:rsidRPr="00FF6FB8">
        <w:rPr>
          <w:rFonts w:ascii="Times New Roman" w:hAnsi="Times New Roman" w:cs="Times New Roman"/>
          <w:b w:val="0"/>
          <w:color w:val="auto"/>
        </w:rPr>
        <w:t>6 до цього рішення.</w:t>
      </w:r>
    </w:p>
    <w:p w:rsidR="00FF6FB8" w:rsidRPr="00FF6FB8" w:rsidRDefault="00FF6FB8" w:rsidP="00FF6FB8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FF6FB8">
        <w:rPr>
          <w:rFonts w:ascii="Times New Roman" w:hAnsi="Times New Roman" w:cs="Times New Roman"/>
          <w:b w:val="0"/>
          <w:color w:val="auto"/>
        </w:rPr>
        <w:t>10. Затвердити розподіл витрат місцевого бюджету на реалізацію місцевих п</w:t>
      </w:r>
      <w:r>
        <w:rPr>
          <w:rFonts w:ascii="Times New Roman" w:hAnsi="Times New Roman" w:cs="Times New Roman"/>
          <w:b w:val="0"/>
          <w:color w:val="auto"/>
        </w:rPr>
        <w:t xml:space="preserve">рограм </w:t>
      </w:r>
      <w:r w:rsidRPr="00FF6FB8">
        <w:rPr>
          <w:rFonts w:ascii="Times New Roman" w:hAnsi="Times New Roman" w:cs="Times New Roman"/>
          <w:b w:val="0"/>
          <w:color w:val="auto"/>
        </w:rPr>
        <w:t xml:space="preserve">згідно з додатком №7 до цього рішення. </w:t>
      </w:r>
    </w:p>
    <w:p w:rsidR="00FF6FB8" w:rsidRPr="00FF6FB8" w:rsidRDefault="00FF6FB8" w:rsidP="00FF6FB8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lang w:eastAsia="ru-RU"/>
        </w:rPr>
      </w:pPr>
      <w:r w:rsidRPr="00FF6FB8">
        <w:rPr>
          <w:rFonts w:ascii="Times New Roman" w:hAnsi="Times New Roman" w:cs="Times New Roman"/>
          <w:b w:val="0"/>
          <w:color w:val="auto"/>
        </w:rPr>
        <w:t>11.Внести зміни та затвердити паспорти бюджетних програм МБ по</w:t>
      </w:r>
      <w:r w:rsidRPr="00FF6FB8">
        <w:rPr>
          <w:rFonts w:ascii="Times New Roman" w:hAnsi="Times New Roman" w:cs="Times New Roman"/>
          <w:b w:val="0"/>
          <w:bCs w:val="0"/>
          <w:color w:val="auto"/>
        </w:rPr>
        <w:t xml:space="preserve"> КПКВК 0110150;</w:t>
      </w:r>
      <w:r w:rsidRPr="00FF6FB8">
        <w:rPr>
          <w:rFonts w:ascii="Times New Roman" w:eastAsia="Times New Roman" w:hAnsi="Times New Roman" w:cs="Times New Roman"/>
          <w:b w:val="0"/>
          <w:bCs w:val="0"/>
          <w:color w:val="auto"/>
          <w:lang w:eastAsia="ru-RU"/>
        </w:rPr>
        <w:t xml:space="preserve"> </w:t>
      </w:r>
      <w:r w:rsidRPr="00FF6FB8">
        <w:rPr>
          <w:rFonts w:ascii="Times New Roman" w:hAnsi="Times New Roman" w:cs="Times New Roman"/>
          <w:b w:val="0"/>
          <w:color w:val="auto"/>
        </w:rPr>
        <w:t>по</w:t>
      </w:r>
      <w:r w:rsidRPr="00FF6FB8">
        <w:rPr>
          <w:rFonts w:ascii="Times New Roman" w:hAnsi="Times New Roman" w:cs="Times New Roman"/>
          <w:b w:val="0"/>
          <w:bCs w:val="0"/>
          <w:color w:val="auto"/>
        </w:rPr>
        <w:t xml:space="preserve"> КПКВК 0113242 ; КПКВК 116030. </w:t>
      </w:r>
    </w:p>
    <w:p w:rsidR="00FF6FB8" w:rsidRPr="00FF6FB8" w:rsidRDefault="00FF6FB8" w:rsidP="00FF6FB8">
      <w:pPr>
        <w:spacing w:before="0" w:line="240" w:lineRule="auto"/>
        <w:jc w:val="both"/>
        <w:rPr>
          <w:b w:val="0"/>
        </w:rPr>
      </w:pPr>
      <w:r>
        <w:rPr>
          <w:b w:val="0"/>
        </w:rPr>
        <w:t xml:space="preserve">     </w:t>
      </w:r>
      <w:r w:rsidRPr="00FF6FB8">
        <w:rPr>
          <w:b w:val="0"/>
        </w:rPr>
        <w:t>12.Додатки №1, 2,3,5,6,7 до цього рішення є його невід’ємною частиною.</w:t>
      </w:r>
    </w:p>
    <w:p w:rsidR="00FF6FB8" w:rsidRPr="00FF6FB8" w:rsidRDefault="00FF6FB8" w:rsidP="00FF6FB8">
      <w:pPr>
        <w:spacing w:before="0" w:line="240" w:lineRule="auto"/>
        <w:jc w:val="both"/>
        <w:rPr>
          <w:b w:val="0"/>
        </w:rPr>
      </w:pPr>
      <w:r>
        <w:rPr>
          <w:b w:val="0"/>
        </w:rPr>
        <w:t xml:space="preserve">     </w:t>
      </w:r>
      <w:r w:rsidRPr="00FF6FB8">
        <w:rPr>
          <w:b w:val="0"/>
        </w:rPr>
        <w:t>13. Контроль за виконанням рішення покласти на постійну комісію з питань бюджету та фінансів.</w:t>
      </w:r>
    </w:p>
    <w:p w:rsidR="00FF6FB8" w:rsidRPr="00FF6FB8" w:rsidRDefault="00FF6FB8" w:rsidP="005D67B9">
      <w:pPr>
        <w:spacing w:before="0" w:line="240" w:lineRule="auto"/>
        <w:ind w:left="0"/>
        <w:jc w:val="both"/>
        <w:rPr>
          <w:b w:val="0"/>
        </w:rPr>
      </w:pPr>
      <w:bookmarkStart w:id="0" w:name="_GoBack"/>
      <w:bookmarkEnd w:id="0"/>
    </w:p>
    <w:p w:rsidR="00FF6FB8" w:rsidRPr="00FF6FB8" w:rsidRDefault="00FF6FB8" w:rsidP="00FF6FB8">
      <w:pPr>
        <w:spacing w:before="0" w:line="240" w:lineRule="auto"/>
        <w:ind w:firstLine="709"/>
        <w:jc w:val="both"/>
        <w:rPr>
          <w:b w:val="0"/>
        </w:rPr>
      </w:pPr>
    </w:p>
    <w:p w:rsidR="00A44F86" w:rsidRDefault="00FF6FB8" w:rsidP="00FF6FB8">
      <w:pPr>
        <w:shd w:val="clear" w:color="auto" w:fill="FFFFFF"/>
        <w:spacing w:before="0" w:line="240" w:lineRule="auto"/>
        <w:ind w:left="0"/>
      </w:pPr>
      <w:r w:rsidRPr="00FF6FB8">
        <w:rPr>
          <w:b w:val="0"/>
        </w:rPr>
        <w:t xml:space="preserve">Сільський голова                </w:t>
      </w:r>
      <w:proofErr w:type="spellStart"/>
      <w:r w:rsidRPr="00FF6FB8">
        <w:rPr>
          <w:b w:val="0"/>
        </w:rPr>
        <w:t>В.В.Сеньковський</w:t>
      </w:r>
      <w:proofErr w:type="spellEnd"/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D67B9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5C6E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  <w:rsid w:val="00FF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D9DC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FF6FB8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  <w:style w:type="character" w:customStyle="1" w:styleId="10">
    <w:name w:val="Заголовок 1 Знак"/>
    <w:basedOn w:val="a0"/>
    <w:link w:val="1"/>
    <w:uiPriority w:val="9"/>
    <w:rsid w:val="00FF6F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No Spacing"/>
    <w:uiPriority w:val="1"/>
    <w:qFormat/>
    <w:rsid w:val="00FF6FB8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FF6FB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FF6FB8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on4.rada.gov.ua/laws/show/5515-17/print136117165206694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CB650B-4E82-4679-8FFC-F136E2873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2505</TotalTime>
  <Pages>2</Pages>
  <Words>2715</Words>
  <Characters>1549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40</cp:revision>
  <cp:lastPrinted>2021-01-15T08:40:00Z</cp:lastPrinted>
  <dcterms:created xsi:type="dcterms:W3CDTF">2020-10-23T06:26:00Z</dcterms:created>
  <dcterms:modified xsi:type="dcterms:W3CDTF">2021-09-16T10:17:00Z</dcterms:modified>
</cp:coreProperties>
</file>