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302" w:rsidRDefault="002D0302" w:rsidP="002D0302">
      <w:pPr>
        <w:widowControl w:val="0"/>
        <w:autoSpaceDE w:val="0"/>
        <w:autoSpaceDN w:val="0"/>
        <w:adjustRightInd w:val="0"/>
        <w:ind w:right="-1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D0302">
        <w:rPr>
          <w:rFonts w:ascii="Times New Roman" w:eastAsia="Times New Roman" w:hAnsi="Times New Roman" w:cs="Times New Roman"/>
          <w:bCs/>
          <w:noProof/>
          <w:sz w:val="24"/>
          <w:szCs w:val="24"/>
          <w:lang w:eastAsia="uk-UA"/>
        </w:rPr>
        <w:drawing>
          <wp:inline distT="0" distB="0" distL="0" distR="0">
            <wp:extent cx="447675" cy="571500"/>
            <wp:effectExtent l="19050" t="0" r="9525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302" w:rsidRPr="002D0302" w:rsidRDefault="002D0302" w:rsidP="002D0302">
      <w:pPr>
        <w:widowControl w:val="0"/>
        <w:autoSpaceDE w:val="0"/>
        <w:autoSpaceDN w:val="0"/>
        <w:adjustRightInd w:val="0"/>
        <w:ind w:right="-1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D0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 К Р А Ї Н А</w:t>
      </w:r>
    </w:p>
    <w:p w:rsidR="002D0302" w:rsidRPr="002D0302" w:rsidRDefault="002D0302" w:rsidP="002D0302">
      <w:pPr>
        <w:widowControl w:val="0"/>
        <w:autoSpaceDE w:val="0"/>
        <w:autoSpaceDN w:val="0"/>
        <w:adjustRightInd w:val="0"/>
        <w:ind w:right="-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D0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МАЛЕХІВСЬКА СІЛЬСЬКА РАДА</w:t>
      </w:r>
    </w:p>
    <w:p w:rsidR="002D0302" w:rsidRPr="002D0302" w:rsidRDefault="002D0302" w:rsidP="002D0302">
      <w:pPr>
        <w:widowControl w:val="0"/>
        <w:autoSpaceDE w:val="0"/>
        <w:autoSpaceDN w:val="0"/>
        <w:adjustRightInd w:val="0"/>
        <w:ind w:right="-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D0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ЖОВКІВСЬКОГО РАЙОНУ ЛЬВІВСЬКОЇ ОБЛАСТІ</w:t>
      </w:r>
    </w:p>
    <w:p w:rsidR="002D0302" w:rsidRPr="002D0302" w:rsidRDefault="002D0302" w:rsidP="002D0302">
      <w:pPr>
        <w:widowControl w:val="0"/>
        <w:shd w:val="clear" w:color="auto" w:fill="FFFFFF"/>
        <w:autoSpaceDE w:val="0"/>
        <w:autoSpaceDN w:val="0"/>
        <w:adjustRightInd w:val="0"/>
        <w:ind w:right="-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D030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LV</w:t>
      </w:r>
      <w:r w:rsidRPr="002D0302">
        <w:rPr>
          <w:rFonts w:ascii="Times New Roman" w:eastAsia="Times New Roman" w:hAnsi="Times New Roman" w:cs="Times New Roman"/>
          <w:sz w:val="24"/>
          <w:szCs w:val="24"/>
          <w:lang w:eastAsia="ru-RU"/>
        </w:rPr>
        <w:t>І сесія сьомого демократичного скликання</w:t>
      </w:r>
    </w:p>
    <w:p w:rsidR="002D0302" w:rsidRPr="002D0302" w:rsidRDefault="002D0302" w:rsidP="002D0302">
      <w:pPr>
        <w:widowControl w:val="0"/>
        <w:shd w:val="clear" w:color="auto" w:fill="FFFFFF"/>
        <w:autoSpaceDE w:val="0"/>
        <w:autoSpaceDN w:val="0"/>
        <w:adjustRightInd w:val="0"/>
        <w:ind w:right="-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D0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РІШЕННЯ № 2</w:t>
      </w:r>
    </w:p>
    <w:p w:rsidR="002D0302" w:rsidRPr="002D0302" w:rsidRDefault="002D0302" w:rsidP="002D0302">
      <w:pPr>
        <w:widowControl w:val="0"/>
        <w:autoSpaceDE w:val="0"/>
        <w:autoSpaceDN w:val="0"/>
        <w:adjustRightInd w:val="0"/>
        <w:ind w:right="-1"/>
        <w:contextualSpacing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D0302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 1</w:t>
      </w:r>
      <w:r w:rsidRPr="002D030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5</w:t>
      </w:r>
      <w:r w:rsidRPr="002D03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D030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10</w:t>
      </w:r>
      <w:r w:rsidRPr="002D0302">
        <w:rPr>
          <w:rFonts w:ascii="Times New Roman" w:eastAsia="Times New Roman" w:hAnsi="Times New Roman" w:cs="Times New Roman"/>
          <w:sz w:val="24"/>
          <w:szCs w:val="24"/>
          <w:lang w:eastAsia="ru-RU"/>
        </w:rPr>
        <w:t>.2020 року</w:t>
      </w:r>
    </w:p>
    <w:p w:rsidR="002D0302" w:rsidRPr="002D0302" w:rsidRDefault="002D0302" w:rsidP="002D0302">
      <w:pPr>
        <w:keepNext/>
        <w:tabs>
          <w:tab w:val="left" w:pos="3828"/>
          <w:tab w:val="left" w:pos="4307"/>
          <w:tab w:val="left" w:pos="4366"/>
        </w:tabs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D0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 внесення змін до показників</w:t>
      </w:r>
    </w:p>
    <w:p w:rsidR="002D0302" w:rsidRPr="002D0302" w:rsidRDefault="002D0302" w:rsidP="002D0302">
      <w:pPr>
        <w:keepNext/>
        <w:tabs>
          <w:tab w:val="left" w:pos="3828"/>
          <w:tab w:val="left" w:pos="4307"/>
          <w:tab w:val="left" w:pos="4366"/>
        </w:tabs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D0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сільського бюджету Малехівської   </w:t>
      </w:r>
    </w:p>
    <w:p w:rsidR="002D0302" w:rsidRPr="002D0302" w:rsidRDefault="002D0302" w:rsidP="002D0302">
      <w:pPr>
        <w:keepNext/>
        <w:tabs>
          <w:tab w:val="left" w:pos="3828"/>
          <w:tab w:val="left" w:pos="4307"/>
          <w:tab w:val="left" w:pos="4366"/>
        </w:tabs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сільської ради на 2020 рік</w:t>
      </w:r>
    </w:p>
    <w:p w:rsidR="002D0302" w:rsidRPr="002D0302" w:rsidRDefault="002D0302" w:rsidP="002D0302">
      <w:pPr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302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Відповідно до статей 75, 76, 77 Бюджетного кодексу України, Закону України "Про Державний бюджет України на 2020рік", керуючись пунктом 17 частини першої статті 43, статтями 44, 61-64, 66 Закону України "Про місцеве самоврядування в Україні", Малехівська сільська рада</w:t>
      </w:r>
    </w:p>
    <w:p w:rsidR="002D0302" w:rsidRPr="002D0302" w:rsidRDefault="002D0302" w:rsidP="002D030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302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ВИРІШИЛА:</w:t>
      </w:r>
    </w:p>
    <w:p w:rsidR="002D0302" w:rsidRPr="002D0302" w:rsidRDefault="002D0302" w:rsidP="002D0302">
      <w:pPr>
        <w:pStyle w:val="a9"/>
        <w:ind w:firstLine="0"/>
        <w:rPr>
          <w:szCs w:val="24"/>
        </w:rPr>
      </w:pPr>
      <w:r w:rsidRPr="002D0302">
        <w:rPr>
          <w:szCs w:val="24"/>
        </w:rPr>
        <w:t xml:space="preserve">              1.Внести зміни та доповнення до рішення сесії Малехівської сільської ради від 20.12.2019 року № 4_ «Про місцевий бюджет  Малехівської сільської ради на 2020рік» , виклавши п.1, 2,3.4,5 у такій редакції:</w:t>
      </w:r>
    </w:p>
    <w:p w:rsidR="002D0302" w:rsidRPr="002D0302" w:rsidRDefault="002D0302" w:rsidP="002D0302">
      <w:pPr>
        <w:pStyle w:val="a9"/>
        <w:ind w:firstLine="0"/>
        <w:rPr>
          <w:szCs w:val="24"/>
        </w:rPr>
      </w:pPr>
      <w:r w:rsidRPr="002D0302">
        <w:rPr>
          <w:szCs w:val="24"/>
        </w:rPr>
        <w:t xml:space="preserve">         2.Внести зміни в доходи  бюджету Малехівської сільської ради:</w:t>
      </w:r>
    </w:p>
    <w:p w:rsidR="002D0302" w:rsidRPr="002D0302" w:rsidRDefault="002D0302" w:rsidP="002D0302">
      <w:pPr>
        <w:pStyle w:val="a9"/>
        <w:ind w:firstLine="0"/>
        <w:rPr>
          <w:szCs w:val="24"/>
        </w:rPr>
      </w:pPr>
      <w:r w:rsidRPr="002D0302">
        <w:rPr>
          <w:szCs w:val="24"/>
        </w:rPr>
        <w:t>Збільшити доходи по загальному фонду на суму 973,775тис.грн. в т.ч.</w:t>
      </w:r>
    </w:p>
    <w:p w:rsidR="002D0302" w:rsidRPr="002D0302" w:rsidRDefault="002D0302" w:rsidP="002D0302">
      <w:pPr>
        <w:pStyle w:val="a9"/>
        <w:ind w:firstLine="0"/>
        <w:rPr>
          <w:szCs w:val="24"/>
        </w:rPr>
      </w:pPr>
      <w:r w:rsidRPr="002D0302">
        <w:rPr>
          <w:szCs w:val="24"/>
        </w:rPr>
        <w:t xml:space="preserve">- по коду14031900 «Пальне»-30,632 </w:t>
      </w:r>
      <w:proofErr w:type="spellStart"/>
      <w:r w:rsidRPr="002D0302">
        <w:rPr>
          <w:szCs w:val="24"/>
        </w:rPr>
        <w:t>тис.грн</w:t>
      </w:r>
      <w:proofErr w:type="spellEnd"/>
      <w:r w:rsidRPr="002D0302">
        <w:rPr>
          <w:szCs w:val="24"/>
        </w:rPr>
        <w:t xml:space="preserve"> на жовтень 2020р.</w:t>
      </w:r>
    </w:p>
    <w:p w:rsidR="002D0302" w:rsidRPr="002D0302" w:rsidRDefault="002D0302" w:rsidP="002D0302">
      <w:pPr>
        <w:pStyle w:val="a9"/>
        <w:ind w:firstLine="0"/>
        <w:rPr>
          <w:szCs w:val="24"/>
        </w:rPr>
      </w:pPr>
      <w:r w:rsidRPr="002D0302">
        <w:rPr>
          <w:szCs w:val="24"/>
        </w:rPr>
        <w:t>- по коду 14040000 «Акцизний податок…».в сумі 443,143тис.грн..на жовтень2020р.</w:t>
      </w:r>
    </w:p>
    <w:p w:rsidR="002D0302" w:rsidRPr="002D0302" w:rsidRDefault="002D0302" w:rsidP="002D0302">
      <w:pPr>
        <w:pStyle w:val="a9"/>
        <w:ind w:firstLine="0"/>
        <w:rPr>
          <w:szCs w:val="24"/>
        </w:rPr>
      </w:pPr>
      <w:r w:rsidRPr="002D0302">
        <w:rPr>
          <w:szCs w:val="24"/>
        </w:rPr>
        <w:t>-по коду 41053900»Інші субвенції з місцевого бюджету» в сумі500,0тис.грн.</w:t>
      </w:r>
    </w:p>
    <w:p w:rsidR="002D0302" w:rsidRPr="002D0302" w:rsidRDefault="002D0302" w:rsidP="002D0302">
      <w:pPr>
        <w:pStyle w:val="a9"/>
        <w:ind w:firstLine="0"/>
        <w:rPr>
          <w:szCs w:val="24"/>
        </w:rPr>
      </w:pPr>
      <w:r w:rsidRPr="002D0302">
        <w:rPr>
          <w:szCs w:val="24"/>
        </w:rPr>
        <w:t>Збільшити доходи по спецфонду в сумі 8965,0тис.грн.в т.ч.</w:t>
      </w:r>
    </w:p>
    <w:p w:rsidR="002D0302" w:rsidRPr="002D0302" w:rsidRDefault="002D0302" w:rsidP="002D0302">
      <w:pPr>
        <w:pStyle w:val="a9"/>
        <w:ind w:firstLine="0"/>
        <w:rPr>
          <w:szCs w:val="24"/>
        </w:rPr>
      </w:pPr>
      <w:r w:rsidRPr="002D0302">
        <w:rPr>
          <w:szCs w:val="24"/>
        </w:rPr>
        <w:t>-по коду24170000 «Надходження коштів пайової участі у розвитку інфраструктури населеного пункту» в сумі 3765,0тис.грн.на жовтень 2020р.</w:t>
      </w:r>
    </w:p>
    <w:p w:rsidR="002D0302" w:rsidRPr="002D0302" w:rsidRDefault="002D0302" w:rsidP="002D0302">
      <w:pPr>
        <w:pStyle w:val="a9"/>
        <w:ind w:firstLine="0"/>
        <w:rPr>
          <w:szCs w:val="24"/>
        </w:rPr>
      </w:pPr>
      <w:r w:rsidRPr="002D0302">
        <w:rPr>
          <w:szCs w:val="24"/>
        </w:rPr>
        <w:t>- по коду 33010100 «Кошти від продажу земельних ділянок…» в сумі 5200,0тис.грн. в т.ч..на жовтень 2683,5тис.грн. на листопад 2000,0тис.грн. на грудень 516,5тис.грн.</w:t>
      </w:r>
    </w:p>
    <w:p w:rsidR="002D0302" w:rsidRPr="002D0302" w:rsidRDefault="002D0302" w:rsidP="002D0302">
      <w:pPr>
        <w:widowControl w:val="0"/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302">
        <w:rPr>
          <w:rFonts w:ascii="Times New Roman" w:eastAsia="Times New Roman" w:hAnsi="Times New Roman" w:cs="Times New Roman"/>
          <w:sz w:val="24"/>
          <w:szCs w:val="24"/>
          <w:lang w:eastAsia="ru-RU"/>
        </w:rPr>
        <w:t>3.Внести зміни в видатки сільського бюджету:</w:t>
      </w:r>
    </w:p>
    <w:p w:rsidR="002D0302" w:rsidRPr="002D0302" w:rsidRDefault="002D0302" w:rsidP="002D0302">
      <w:pPr>
        <w:pStyle w:val="a9"/>
        <w:ind w:firstLine="0"/>
        <w:rPr>
          <w:szCs w:val="24"/>
        </w:rPr>
      </w:pPr>
      <w:r w:rsidRPr="002D0302">
        <w:rPr>
          <w:szCs w:val="24"/>
        </w:rPr>
        <w:t xml:space="preserve"> Збільшити видатки по загальному фонду на загальну суму 4255,775тис.грнв т.ч.</w:t>
      </w:r>
    </w:p>
    <w:p w:rsidR="002D0302" w:rsidRPr="002D0302" w:rsidRDefault="002D0302" w:rsidP="002D0302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2D0302">
        <w:rPr>
          <w:rFonts w:ascii="Times New Roman" w:hAnsi="Times New Roman" w:cs="Times New Roman"/>
          <w:sz w:val="24"/>
          <w:szCs w:val="24"/>
        </w:rPr>
        <w:t xml:space="preserve">-по </w:t>
      </w:r>
      <w:r w:rsidRPr="002D0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КПКВК 0115062 по </w:t>
      </w:r>
      <w:proofErr w:type="spellStart"/>
      <w:r w:rsidRPr="002D0302">
        <w:rPr>
          <w:rFonts w:ascii="Times New Roman" w:eastAsia="Times New Roman" w:hAnsi="Times New Roman" w:cs="Times New Roman"/>
          <w:sz w:val="24"/>
          <w:szCs w:val="24"/>
          <w:lang w:eastAsia="ru-RU"/>
        </w:rPr>
        <w:t>КЕКВу</w:t>
      </w:r>
      <w:proofErr w:type="spellEnd"/>
      <w:r w:rsidRPr="002D0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2210 на суму </w:t>
      </w:r>
      <w:r w:rsidRPr="002D0302">
        <w:rPr>
          <w:rFonts w:ascii="Times New Roman" w:hAnsi="Times New Roman" w:cs="Times New Roman"/>
          <w:sz w:val="24"/>
          <w:szCs w:val="24"/>
        </w:rPr>
        <w:t>50,0</w:t>
      </w:r>
      <w:r w:rsidRPr="002D0302">
        <w:rPr>
          <w:rFonts w:ascii="Times New Roman" w:eastAsia="Times New Roman" w:hAnsi="Times New Roman" w:cs="Times New Roman"/>
          <w:sz w:val="24"/>
          <w:szCs w:val="24"/>
          <w:lang w:eastAsia="ru-RU"/>
        </w:rPr>
        <w:t>тис.грн.</w:t>
      </w:r>
      <w:r w:rsidRPr="002D030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D0302" w:rsidRPr="002D0302" w:rsidRDefault="002D0302" w:rsidP="002D0302">
      <w:pPr>
        <w:widowControl w:val="0"/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D0302">
        <w:rPr>
          <w:rFonts w:ascii="Times New Roman" w:hAnsi="Times New Roman" w:cs="Times New Roman"/>
          <w:bCs/>
          <w:sz w:val="24"/>
          <w:szCs w:val="24"/>
        </w:rPr>
        <w:t>-</w:t>
      </w:r>
      <w:proofErr w:type="spellStart"/>
      <w:r w:rsidRPr="002D0302">
        <w:rPr>
          <w:rFonts w:ascii="Times New Roman" w:hAnsi="Times New Roman" w:cs="Times New Roman"/>
          <w:bCs/>
          <w:sz w:val="24"/>
          <w:szCs w:val="24"/>
        </w:rPr>
        <w:t>поКПКВК</w:t>
      </w:r>
      <w:proofErr w:type="spellEnd"/>
      <w:r w:rsidRPr="002D0302">
        <w:rPr>
          <w:rFonts w:ascii="Times New Roman" w:hAnsi="Times New Roman" w:cs="Times New Roman"/>
          <w:bCs/>
          <w:sz w:val="24"/>
          <w:szCs w:val="24"/>
        </w:rPr>
        <w:t xml:space="preserve"> 0116013</w:t>
      </w:r>
      <w:r w:rsidRPr="002D0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»Забезпечення діяльності водопровідно-каналізаційного господарства» по </w:t>
      </w:r>
      <w:proofErr w:type="spellStart"/>
      <w:r w:rsidRPr="002D0302">
        <w:rPr>
          <w:rFonts w:ascii="Times New Roman" w:hAnsi="Times New Roman" w:cs="Times New Roman"/>
          <w:bCs/>
          <w:sz w:val="24"/>
          <w:szCs w:val="24"/>
        </w:rPr>
        <w:t>КЕКВу</w:t>
      </w:r>
      <w:proofErr w:type="spellEnd"/>
      <w:r w:rsidRPr="002D0302">
        <w:rPr>
          <w:rFonts w:ascii="Times New Roman" w:hAnsi="Times New Roman" w:cs="Times New Roman"/>
          <w:bCs/>
          <w:sz w:val="24"/>
          <w:szCs w:val="24"/>
        </w:rPr>
        <w:t xml:space="preserve"> 2240(Оплата послуг(крім комунальних).на 34,006тис.грн.</w:t>
      </w:r>
    </w:p>
    <w:p w:rsidR="002D0302" w:rsidRPr="002D0302" w:rsidRDefault="002D0302" w:rsidP="002D0302">
      <w:pPr>
        <w:pStyle w:val="a9"/>
        <w:ind w:firstLine="0"/>
        <w:rPr>
          <w:szCs w:val="24"/>
        </w:rPr>
      </w:pPr>
      <w:r w:rsidRPr="002D0302">
        <w:rPr>
          <w:bCs/>
          <w:szCs w:val="24"/>
        </w:rPr>
        <w:t xml:space="preserve">           -по КПКВК 0117461«Утримання та розвиток автомобільних доріг та дорожньої інфраструктури за рахунок коштів місцевого бюджету» по </w:t>
      </w:r>
      <w:proofErr w:type="spellStart"/>
      <w:r w:rsidRPr="002D0302">
        <w:rPr>
          <w:bCs/>
          <w:szCs w:val="24"/>
        </w:rPr>
        <w:t>КЕКВу</w:t>
      </w:r>
      <w:proofErr w:type="spellEnd"/>
      <w:r w:rsidRPr="002D0302">
        <w:rPr>
          <w:bCs/>
          <w:szCs w:val="24"/>
        </w:rPr>
        <w:t xml:space="preserve"> 2240 на загальну          суму 4000,0тис.грн.</w:t>
      </w:r>
      <w:r w:rsidRPr="002D0302">
        <w:rPr>
          <w:szCs w:val="24"/>
        </w:rPr>
        <w:t xml:space="preserve">  в </w:t>
      </w:r>
      <w:proofErr w:type="spellStart"/>
      <w:r w:rsidRPr="002D0302">
        <w:rPr>
          <w:szCs w:val="24"/>
        </w:rPr>
        <w:t>т.ч</w:t>
      </w:r>
      <w:proofErr w:type="spellEnd"/>
      <w:r w:rsidRPr="002D0302">
        <w:rPr>
          <w:szCs w:val="24"/>
        </w:rPr>
        <w:t xml:space="preserve">  на вересень -28,231на жовтень -3913,869тис.грн..на листопад- 30,0тис.грн.на грудень-27,9тис грн.</w:t>
      </w:r>
    </w:p>
    <w:p w:rsidR="002D0302" w:rsidRPr="002D0302" w:rsidRDefault="002D0302" w:rsidP="002D0302">
      <w:pPr>
        <w:pStyle w:val="a9"/>
        <w:ind w:firstLine="0"/>
        <w:rPr>
          <w:szCs w:val="24"/>
        </w:rPr>
      </w:pPr>
      <w:r w:rsidRPr="002D0302">
        <w:rPr>
          <w:bCs/>
          <w:szCs w:val="24"/>
        </w:rPr>
        <w:t xml:space="preserve">          -по КПКВК 0119770 «Інші субвенції з місцевого бюджету на КЕКВ 2620 «Поточні трансферти органам державного управління    інших рівнів» в сумі50,0 тис.грн. </w:t>
      </w:r>
    </w:p>
    <w:p w:rsidR="002D0302" w:rsidRPr="002D0302" w:rsidRDefault="002D0302" w:rsidP="002D0302">
      <w:pPr>
        <w:widowControl w:val="0"/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D0302">
        <w:rPr>
          <w:rFonts w:ascii="Times New Roman" w:hAnsi="Times New Roman" w:cs="Times New Roman"/>
          <w:sz w:val="24"/>
          <w:szCs w:val="24"/>
        </w:rPr>
        <w:t>-по</w:t>
      </w:r>
      <w:r w:rsidRPr="002D0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КПКВК 0119800 «Субвенція з місцевого бюджету державному бюджету на виконання програм соціально-економічного розвитку </w:t>
      </w:r>
      <w:proofErr w:type="spellStart"/>
      <w:r w:rsidRPr="002D0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регіонів».на</w:t>
      </w:r>
      <w:proofErr w:type="spellEnd"/>
      <w:r w:rsidRPr="002D0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суму 280,0тис.грн.</w:t>
      </w:r>
    </w:p>
    <w:p w:rsidR="002D0302" w:rsidRPr="002D0302" w:rsidRDefault="002D0302" w:rsidP="002D0302">
      <w:pPr>
        <w:pStyle w:val="a9"/>
        <w:ind w:firstLine="0"/>
        <w:rPr>
          <w:szCs w:val="24"/>
        </w:rPr>
      </w:pPr>
      <w:r w:rsidRPr="002D0302">
        <w:rPr>
          <w:szCs w:val="24"/>
        </w:rPr>
        <w:t xml:space="preserve">           Зменшити видатки по загальному фонду </w:t>
      </w:r>
      <w:r w:rsidRPr="002D0302">
        <w:rPr>
          <w:bCs/>
          <w:szCs w:val="24"/>
        </w:rPr>
        <w:t xml:space="preserve">по КПКВК 0116030 «Організація благоустрою населених пунктів» по </w:t>
      </w:r>
      <w:proofErr w:type="spellStart"/>
      <w:r w:rsidRPr="002D0302">
        <w:rPr>
          <w:bCs/>
          <w:szCs w:val="24"/>
        </w:rPr>
        <w:t>КЕКВу</w:t>
      </w:r>
      <w:proofErr w:type="spellEnd"/>
      <w:r w:rsidRPr="002D0302">
        <w:rPr>
          <w:bCs/>
          <w:szCs w:val="24"/>
        </w:rPr>
        <w:t xml:space="preserve"> 2610 </w:t>
      </w:r>
      <w:r w:rsidRPr="002D0302">
        <w:rPr>
          <w:szCs w:val="24"/>
        </w:rPr>
        <w:t>на загальну</w:t>
      </w:r>
      <w:r w:rsidRPr="002D0302">
        <w:rPr>
          <w:bCs/>
          <w:szCs w:val="24"/>
        </w:rPr>
        <w:t xml:space="preserve"> суму 158,231тис.грн.в т.ч. на вересень в сумі28,231тис.грн. на жовтень72,1тис.грн.</w:t>
      </w:r>
      <w:r w:rsidRPr="002D0302">
        <w:rPr>
          <w:szCs w:val="24"/>
        </w:rPr>
        <w:t xml:space="preserve"> на </w:t>
      </w:r>
      <w:proofErr w:type="spellStart"/>
      <w:r w:rsidRPr="002D0302">
        <w:rPr>
          <w:szCs w:val="24"/>
        </w:rPr>
        <w:t>листопад.в</w:t>
      </w:r>
      <w:proofErr w:type="spellEnd"/>
      <w:r w:rsidRPr="002D0302">
        <w:rPr>
          <w:szCs w:val="24"/>
        </w:rPr>
        <w:t xml:space="preserve"> сумі 30,0тис.грн.на грудень в сумі 27,9 </w:t>
      </w:r>
      <w:proofErr w:type="spellStart"/>
      <w:r w:rsidRPr="002D0302">
        <w:rPr>
          <w:szCs w:val="24"/>
        </w:rPr>
        <w:t>тис.грн.в</w:t>
      </w:r>
      <w:proofErr w:type="spellEnd"/>
      <w:r w:rsidRPr="002D0302">
        <w:rPr>
          <w:szCs w:val="24"/>
        </w:rPr>
        <w:t xml:space="preserve"> зв’язку з зменшенням фінансування на КП «</w:t>
      </w:r>
      <w:proofErr w:type="spellStart"/>
      <w:r w:rsidRPr="002D0302">
        <w:rPr>
          <w:szCs w:val="24"/>
        </w:rPr>
        <w:t>Малехівський</w:t>
      </w:r>
      <w:proofErr w:type="spellEnd"/>
      <w:r w:rsidRPr="002D0302">
        <w:rPr>
          <w:szCs w:val="24"/>
        </w:rPr>
        <w:t xml:space="preserve"> Сокіл» згідно довідки ДАСУ.</w:t>
      </w:r>
    </w:p>
    <w:p w:rsidR="002D0302" w:rsidRPr="002D0302" w:rsidRDefault="002D0302" w:rsidP="002D0302">
      <w:pPr>
        <w:widowControl w:val="0"/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D0302">
        <w:rPr>
          <w:rFonts w:ascii="Times New Roman" w:hAnsi="Times New Roman" w:cs="Times New Roman"/>
          <w:sz w:val="24"/>
          <w:szCs w:val="24"/>
        </w:rPr>
        <w:t xml:space="preserve">Збільшити видатки </w:t>
      </w:r>
      <w:r w:rsidRPr="002D0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спеціального фонду </w:t>
      </w:r>
      <w:r w:rsidRPr="002D0302">
        <w:rPr>
          <w:rFonts w:ascii="Times New Roman" w:hAnsi="Times New Roman" w:cs="Times New Roman"/>
          <w:sz w:val="24"/>
          <w:szCs w:val="24"/>
        </w:rPr>
        <w:t xml:space="preserve">на загальну суму </w:t>
      </w:r>
      <w:r w:rsidRPr="002D0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5683,0тис.грн. в т.ч.</w:t>
      </w:r>
    </w:p>
    <w:p w:rsidR="002D0302" w:rsidRPr="002D0302" w:rsidRDefault="002D0302" w:rsidP="002D0302">
      <w:pPr>
        <w:widowControl w:val="0"/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D0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-по КПКВК 0117310 «Будівництво об’єктів  житлово комунального господарства» по </w:t>
      </w:r>
      <w:proofErr w:type="spellStart"/>
      <w:r w:rsidRPr="002D0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КЕКВу</w:t>
      </w:r>
      <w:proofErr w:type="spellEnd"/>
      <w:r w:rsidRPr="002D0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3122 в сум</w:t>
      </w:r>
      <w:r w:rsidR="008C6D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і 96,5тис.грн...та по </w:t>
      </w:r>
      <w:proofErr w:type="spellStart"/>
      <w:r w:rsidR="008C6D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КЕКВу</w:t>
      </w:r>
      <w:proofErr w:type="spellEnd"/>
      <w:r w:rsidR="008C6D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3142</w:t>
      </w:r>
      <w:r w:rsidRPr="002D0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сумі 30,0тис.грн на жовтень 2020р.</w:t>
      </w:r>
    </w:p>
    <w:p w:rsidR="002D0302" w:rsidRPr="002D0302" w:rsidRDefault="002D0302" w:rsidP="002D0302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  <w:r w:rsidRPr="002D0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-по КПКВК </w:t>
      </w:r>
      <w:r w:rsidRPr="002D0302">
        <w:rPr>
          <w:rFonts w:ascii="Times New Roman" w:hAnsi="Times New Roman" w:cs="Times New Roman"/>
          <w:bCs/>
          <w:sz w:val="24"/>
          <w:szCs w:val="24"/>
        </w:rPr>
        <w:t>011</w:t>
      </w:r>
      <w:r w:rsidRPr="002D0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7322 «Будівництво медичних установ та закладів» по </w:t>
      </w:r>
      <w:proofErr w:type="spellStart"/>
      <w:r w:rsidRPr="002D0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КЕКВу</w:t>
      </w:r>
      <w:proofErr w:type="spellEnd"/>
      <w:r w:rsidRPr="002D0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D0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 xml:space="preserve">3122 </w:t>
      </w:r>
      <w:r w:rsidRPr="002D0302">
        <w:rPr>
          <w:rFonts w:ascii="Times New Roman" w:hAnsi="Times New Roman" w:cs="Times New Roman"/>
          <w:sz w:val="24"/>
          <w:szCs w:val="24"/>
        </w:rPr>
        <w:t>на суму 5516,5тис.грн.в т.ч. на жовтень 3000,0тисгрн. на листопад 2000,0тис.грн.на грудень-516,5тис.грн.</w:t>
      </w:r>
    </w:p>
    <w:p w:rsidR="002D0302" w:rsidRPr="002D0302" w:rsidRDefault="002D0302" w:rsidP="002D0302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  <w:r w:rsidRPr="002D0302">
        <w:rPr>
          <w:rFonts w:ascii="Times New Roman" w:hAnsi="Times New Roman" w:cs="Times New Roman"/>
          <w:bCs/>
          <w:sz w:val="24"/>
          <w:szCs w:val="24"/>
        </w:rPr>
        <w:t xml:space="preserve">           -по КПКВК 0117461«Утримання та розвиток автомобільних доріг та дорожньої інфраструктури за рахунок кошті</w:t>
      </w:r>
      <w:r w:rsidR="008C6D9F">
        <w:rPr>
          <w:rFonts w:ascii="Times New Roman" w:hAnsi="Times New Roman" w:cs="Times New Roman"/>
          <w:bCs/>
          <w:sz w:val="24"/>
          <w:szCs w:val="24"/>
        </w:rPr>
        <w:t xml:space="preserve">в місцевого бюджету» по </w:t>
      </w:r>
      <w:proofErr w:type="spellStart"/>
      <w:r w:rsidR="008C6D9F">
        <w:rPr>
          <w:rFonts w:ascii="Times New Roman" w:hAnsi="Times New Roman" w:cs="Times New Roman"/>
          <w:bCs/>
          <w:sz w:val="24"/>
          <w:szCs w:val="24"/>
        </w:rPr>
        <w:t>КЕКВу</w:t>
      </w:r>
      <w:proofErr w:type="spellEnd"/>
      <w:r w:rsidR="008C6D9F">
        <w:rPr>
          <w:rFonts w:ascii="Times New Roman" w:hAnsi="Times New Roman" w:cs="Times New Roman"/>
          <w:bCs/>
          <w:sz w:val="24"/>
          <w:szCs w:val="24"/>
        </w:rPr>
        <w:t xml:space="preserve"> 31</w:t>
      </w:r>
      <w:r w:rsidRPr="002D0302">
        <w:rPr>
          <w:rFonts w:ascii="Times New Roman" w:hAnsi="Times New Roman" w:cs="Times New Roman"/>
          <w:bCs/>
          <w:sz w:val="24"/>
          <w:szCs w:val="24"/>
        </w:rPr>
        <w:t>42 на загальну          суму 40,0тис.грн.</w:t>
      </w:r>
      <w:r w:rsidRPr="002D0302">
        <w:rPr>
          <w:rFonts w:ascii="Times New Roman" w:hAnsi="Times New Roman" w:cs="Times New Roman"/>
          <w:sz w:val="24"/>
          <w:szCs w:val="24"/>
        </w:rPr>
        <w:t xml:space="preserve">  на жовтень 2020р</w:t>
      </w:r>
    </w:p>
    <w:p w:rsidR="002D0302" w:rsidRPr="002D0302" w:rsidRDefault="002D0302" w:rsidP="002D0302">
      <w:pPr>
        <w:widowControl w:val="0"/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4.П</w:t>
      </w:r>
      <w:r w:rsidRPr="002D0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рофіцит сільського бюджету у сумі 4889,283 тис. грн., в тому числі загального  фонду сільського бюджету 4889,283тис. грн. згідно з додатком № 2 до цього рішення. </w:t>
      </w:r>
    </w:p>
    <w:p w:rsidR="002D0302" w:rsidRPr="002D0302" w:rsidRDefault="002D0302" w:rsidP="002D0302">
      <w:pPr>
        <w:widowControl w:val="0"/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302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Дефіцит спеціального фонду сільського  бюджету у сумі 4889,283 тис. грн. згідно з додатком № 2 до цього рішення.</w:t>
      </w:r>
    </w:p>
    <w:p w:rsidR="002D0302" w:rsidRPr="002D0302" w:rsidRDefault="002D0302" w:rsidP="002D0302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  <w:r w:rsidRPr="002D0302">
        <w:rPr>
          <w:rFonts w:ascii="Times New Roman" w:hAnsi="Times New Roman" w:cs="Times New Roman"/>
          <w:sz w:val="24"/>
          <w:szCs w:val="24"/>
        </w:rPr>
        <w:t>5. Затвердити бюджетні призначення  головним розпорядникам місцевого бюджету на 2020 рік  у розрізі відповідальних виконавців за бюджетними програмами згідно з додатком № 3 до цього рішення.</w:t>
      </w:r>
    </w:p>
    <w:p w:rsidR="002D0302" w:rsidRPr="002D0302" w:rsidRDefault="002D0302" w:rsidP="002D0302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  <w:r w:rsidRPr="002D0302">
        <w:rPr>
          <w:rFonts w:ascii="Times New Roman" w:hAnsi="Times New Roman" w:cs="Times New Roman"/>
          <w:sz w:val="24"/>
          <w:szCs w:val="24"/>
        </w:rPr>
        <w:t xml:space="preserve">6. Затвердити на 2020 рік розподіл коштів бюджету розвитку на здійснення заходів на будівництво, реконструкцію і реставрацію об’єктів  виробничої, комунікаційної та соціальної інфраструктури за об’єктами згідно з </w:t>
      </w:r>
      <w:hyperlink r:id="rId6" w:anchor="n107" w:history="1">
        <w:r w:rsidRPr="002D0302">
          <w:rPr>
            <w:rFonts w:ascii="Times New Roman" w:hAnsi="Times New Roman" w:cs="Times New Roman"/>
            <w:sz w:val="24"/>
            <w:szCs w:val="24"/>
          </w:rPr>
          <w:t xml:space="preserve">додатком № </w:t>
        </w:r>
      </w:hyperlink>
      <w:r w:rsidRPr="002D0302">
        <w:rPr>
          <w:rFonts w:ascii="Times New Roman" w:hAnsi="Times New Roman" w:cs="Times New Roman"/>
          <w:sz w:val="24"/>
          <w:szCs w:val="24"/>
        </w:rPr>
        <w:t>6 до цього рішення.</w:t>
      </w:r>
    </w:p>
    <w:p w:rsidR="002D0302" w:rsidRPr="002D0302" w:rsidRDefault="002D0302" w:rsidP="002D0302">
      <w:pPr>
        <w:widowControl w:val="0"/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302">
        <w:rPr>
          <w:rFonts w:ascii="Times New Roman" w:hAnsi="Times New Roman" w:cs="Times New Roman"/>
          <w:sz w:val="24"/>
          <w:szCs w:val="24"/>
        </w:rPr>
        <w:t xml:space="preserve">7. Затвердити доходи </w:t>
      </w:r>
      <w:r w:rsidRPr="002D0302">
        <w:rPr>
          <w:rFonts w:ascii="Times New Roman" w:eastAsia="Times New Roman" w:hAnsi="Times New Roman" w:cs="Times New Roman"/>
          <w:sz w:val="24"/>
          <w:szCs w:val="24"/>
          <w:lang w:eastAsia="ru-RU"/>
        </w:rPr>
        <w:t>сільського бюджету 2020р. у сумі 38185,675тис.грн. в т. ч.</w:t>
      </w:r>
      <w:r w:rsidRPr="002D0302">
        <w:rPr>
          <w:rFonts w:ascii="Times New Roman" w:hAnsi="Times New Roman" w:cs="Times New Roman"/>
          <w:sz w:val="24"/>
          <w:szCs w:val="24"/>
        </w:rPr>
        <w:t xml:space="preserve"> загального фонду в сумі 19973,775,0тис.грн. та </w:t>
      </w:r>
      <w:r w:rsidRPr="002D0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спеціального фонду в сумі 18211,9тис.грн. </w:t>
      </w:r>
    </w:p>
    <w:p w:rsidR="002D0302" w:rsidRPr="002D0302" w:rsidRDefault="002D0302" w:rsidP="002D0302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2D0302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2D0302">
        <w:rPr>
          <w:rFonts w:ascii="Times New Roman" w:hAnsi="Times New Roman" w:cs="Times New Roman"/>
          <w:bCs/>
          <w:sz w:val="24"/>
          <w:szCs w:val="24"/>
        </w:rPr>
        <w:t xml:space="preserve"> Дод.№1)</w:t>
      </w:r>
    </w:p>
    <w:p w:rsidR="002D0302" w:rsidRPr="002D0302" w:rsidRDefault="002D0302" w:rsidP="002D0302">
      <w:pPr>
        <w:widowControl w:val="0"/>
        <w:autoSpaceDE w:val="0"/>
        <w:autoSpaceDN w:val="0"/>
        <w:adjustRightInd w:val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302">
        <w:rPr>
          <w:rFonts w:ascii="Times New Roman" w:hAnsi="Times New Roman" w:cs="Times New Roman"/>
          <w:bCs/>
          <w:sz w:val="24"/>
          <w:szCs w:val="24"/>
        </w:rPr>
        <w:t>8.</w:t>
      </w:r>
      <w:r w:rsidRPr="002D0302">
        <w:rPr>
          <w:rFonts w:ascii="Times New Roman" w:hAnsi="Times New Roman" w:cs="Times New Roman"/>
          <w:sz w:val="24"/>
          <w:szCs w:val="24"/>
        </w:rPr>
        <w:t xml:space="preserve"> Затвердити видатки</w:t>
      </w:r>
      <w:r w:rsidRPr="002D0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сільського бюджету 2020р.в сумі 40027,932тис.грн. в т.ч.</w:t>
      </w:r>
      <w:r w:rsidRPr="002D0302">
        <w:rPr>
          <w:rFonts w:ascii="Times New Roman" w:hAnsi="Times New Roman" w:cs="Times New Roman"/>
          <w:sz w:val="24"/>
          <w:szCs w:val="24"/>
        </w:rPr>
        <w:t xml:space="preserve"> загального фонду в сумі 16102,748тис.грн. та </w:t>
      </w:r>
      <w:r w:rsidRPr="002D0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спеціального фонду в сумі 23925,184,00тис.грн.(Дод.3)</w:t>
      </w:r>
    </w:p>
    <w:p w:rsidR="002D0302" w:rsidRPr="002D0302" w:rsidRDefault="002D0302" w:rsidP="002D0302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  <w:r w:rsidRPr="002D0302">
        <w:rPr>
          <w:rFonts w:ascii="Times New Roman" w:hAnsi="Times New Roman" w:cs="Times New Roman"/>
          <w:sz w:val="24"/>
          <w:szCs w:val="24"/>
        </w:rPr>
        <w:t>9 Затвердити на 2020 рік міжбюджетні трансферти  згідно з додатком №5 до цього рішення.</w:t>
      </w:r>
    </w:p>
    <w:p w:rsidR="002D0302" w:rsidRPr="002D0302" w:rsidRDefault="002D0302" w:rsidP="002D0302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</w:p>
    <w:p w:rsidR="002D0302" w:rsidRPr="002D0302" w:rsidRDefault="002D0302" w:rsidP="002D0302">
      <w:pPr>
        <w:pStyle w:val="1"/>
        <w:spacing w:before="0" w:line="240" w:lineRule="auto"/>
        <w:ind w:firstLine="709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2D0302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10.. Затвердити розподіл витрат місцевого бюджету на реалізацію місцевих </w:t>
      </w:r>
      <w:proofErr w:type="spellStart"/>
      <w:r w:rsidRPr="002D0302">
        <w:rPr>
          <w:rFonts w:ascii="Times New Roman" w:hAnsi="Times New Roman" w:cs="Times New Roman"/>
          <w:b w:val="0"/>
          <w:color w:val="auto"/>
          <w:sz w:val="24"/>
          <w:szCs w:val="24"/>
        </w:rPr>
        <w:t>програм.згідно</w:t>
      </w:r>
      <w:proofErr w:type="spellEnd"/>
      <w:r w:rsidRPr="002D0302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з додатком №7 до цього рішення. </w:t>
      </w:r>
    </w:p>
    <w:p w:rsidR="002D0302" w:rsidRPr="002D0302" w:rsidRDefault="002D0302" w:rsidP="002D0302">
      <w:pPr>
        <w:pStyle w:val="1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</w:pPr>
      <w:r w:rsidRPr="002D0302">
        <w:rPr>
          <w:rFonts w:ascii="Times New Roman" w:hAnsi="Times New Roman" w:cs="Times New Roman"/>
          <w:b w:val="0"/>
          <w:color w:val="auto"/>
          <w:sz w:val="24"/>
          <w:szCs w:val="24"/>
        </w:rPr>
        <w:t>11.Внести зміни та затвердити паспорти бюджетних програм МБ по</w:t>
      </w:r>
      <w:r w:rsidRPr="002D030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Pr="002D0302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КПКВК 0110150;</w:t>
      </w:r>
      <w:r w:rsidRPr="002D0302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eastAsia="ru-RU"/>
        </w:rPr>
        <w:t xml:space="preserve"> </w:t>
      </w:r>
      <w:r w:rsidRPr="002D0302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КПКВК </w:t>
      </w:r>
      <w:r w:rsidRPr="002D0302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0115062;</w:t>
      </w:r>
      <w:r w:rsidRPr="002D0302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КПКВК 0116013;</w:t>
      </w:r>
      <w:r w:rsidRPr="002D0302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2D0302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КПКВК 116030</w:t>
      </w:r>
      <w:r w:rsidRPr="002D0302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eastAsia="ru-RU"/>
        </w:rPr>
        <w:t xml:space="preserve">;КПКВК 0117461 ; </w:t>
      </w:r>
      <w:r w:rsidRPr="002D0302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КПКВК 0117310; КПКВК </w:t>
      </w:r>
      <w:r w:rsidRPr="002D0302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eastAsia="ru-RU"/>
        </w:rPr>
        <w:t>0117322.</w:t>
      </w:r>
      <w:r w:rsidRPr="002D0302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</w:p>
    <w:p w:rsidR="002D0302" w:rsidRPr="002D0302" w:rsidRDefault="002D0302" w:rsidP="002D0302">
      <w:pPr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302">
        <w:rPr>
          <w:rFonts w:ascii="Times New Roman" w:eastAsia="Times New Roman" w:hAnsi="Times New Roman" w:cs="Times New Roman"/>
          <w:sz w:val="24"/>
          <w:szCs w:val="24"/>
          <w:lang w:eastAsia="ru-RU"/>
        </w:rPr>
        <w:t>12.Додатки №1,2, 3,5,6,7 до цього рішення є його невід’ємною частиною.</w:t>
      </w:r>
    </w:p>
    <w:p w:rsidR="002D0302" w:rsidRPr="002D0302" w:rsidRDefault="002D0302" w:rsidP="002D0302">
      <w:pPr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13.</w:t>
      </w:r>
      <w:r w:rsidRPr="002D0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Контроль за виконанням рішення покласти на постійну комісію з питань бюджету та фінансів.</w:t>
      </w:r>
    </w:p>
    <w:p w:rsidR="002D0302" w:rsidRDefault="002D0302" w:rsidP="002D0302">
      <w:pPr>
        <w:ind w:firstLine="709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2D0302" w:rsidRDefault="002D0302" w:rsidP="002D0302">
      <w:pPr>
        <w:ind w:firstLine="709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2D0302" w:rsidRDefault="002D0302" w:rsidP="002D0302">
      <w:pPr>
        <w:ind w:firstLine="709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2D0302" w:rsidRDefault="002D0302" w:rsidP="002D0302">
      <w:pPr>
        <w:ind w:firstLine="709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2D0302" w:rsidRDefault="002D0302" w:rsidP="002D0302">
      <w:pPr>
        <w:ind w:firstLine="709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A306C3" w:rsidRPr="00723322" w:rsidRDefault="002D0302" w:rsidP="00B6094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D030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2D0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ільський голова                </w:t>
      </w:r>
      <w:proofErr w:type="spellStart"/>
      <w:r w:rsidRPr="002D0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В.В.Сеньковський</w:t>
      </w:r>
      <w:proofErr w:type="spellEnd"/>
    </w:p>
    <w:p w:rsidR="0011682E" w:rsidRPr="00637CE9" w:rsidRDefault="0011682E" w:rsidP="007144AA">
      <w:pPr>
        <w:pStyle w:val="a5"/>
        <w:spacing w:before="0"/>
        <w:ind w:left="0" w:right="198"/>
        <w:jc w:val="left"/>
        <w:rPr>
          <w:sz w:val="24"/>
        </w:rPr>
      </w:pPr>
    </w:p>
    <w:sectPr w:rsidR="0011682E" w:rsidRPr="00637CE9" w:rsidSect="002379FE">
      <w:pgSz w:w="11906" w:h="16838"/>
      <w:pgMar w:top="993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902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CE5A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4C9283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4F39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AA2D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3E4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EAD18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F1C3F49"/>
    <w:multiLevelType w:val="hybridMultilevel"/>
    <w:tmpl w:val="C73249C8"/>
    <w:lvl w:ilvl="0" w:tplc="1466EB1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4E3915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21B715A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570690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3A0FF8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077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39B7E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E24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8652D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86948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F33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F3B6E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3F9B5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18E34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D379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BD33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7DD06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8253B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E2864DA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F2961BA"/>
    <w:multiLevelType w:val="multilevel"/>
    <w:tmpl w:val="4F421E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45E3DD1"/>
    <w:multiLevelType w:val="hybridMultilevel"/>
    <w:tmpl w:val="F8740A22"/>
    <w:lvl w:ilvl="0" w:tplc="266A146C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5F16E6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F62F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7C07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9B33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B6968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3667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1A10D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674023C"/>
    <w:multiLevelType w:val="multilevel"/>
    <w:tmpl w:val="FA5A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BC217D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3"/>
  </w:num>
  <w:num w:numId="3">
    <w:abstractNumId w:val="14"/>
  </w:num>
  <w:num w:numId="4">
    <w:abstractNumId w:val="51"/>
  </w:num>
  <w:num w:numId="5">
    <w:abstractNumId w:val="49"/>
  </w:num>
  <w:num w:numId="6">
    <w:abstractNumId w:val="0"/>
  </w:num>
  <w:num w:numId="7">
    <w:abstractNumId w:val="45"/>
  </w:num>
  <w:num w:numId="8">
    <w:abstractNumId w:val="6"/>
  </w:num>
  <w:num w:numId="9">
    <w:abstractNumId w:val="13"/>
  </w:num>
  <w:num w:numId="10">
    <w:abstractNumId w:val="30"/>
  </w:num>
  <w:num w:numId="11">
    <w:abstractNumId w:val="37"/>
  </w:num>
  <w:num w:numId="12">
    <w:abstractNumId w:val="29"/>
  </w:num>
  <w:num w:numId="13">
    <w:abstractNumId w:val="50"/>
  </w:num>
  <w:num w:numId="14">
    <w:abstractNumId w:val="32"/>
  </w:num>
  <w:num w:numId="15">
    <w:abstractNumId w:val="18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38"/>
  </w:num>
  <w:num w:numId="19">
    <w:abstractNumId w:val="39"/>
  </w:num>
  <w:num w:numId="20">
    <w:abstractNumId w:val="36"/>
  </w:num>
  <w:num w:numId="21">
    <w:abstractNumId w:val="10"/>
  </w:num>
  <w:num w:numId="22">
    <w:abstractNumId w:val="19"/>
  </w:num>
  <w:num w:numId="23">
    <w:abstractNumId w:val="12"/>
  </w:num>
  <w:num w:numId="24">
    <w:abstractNumId w:val="27"/>
  </w:num>
  <w:num w:numId="25">
    <w:abstractNumId w:val="35"/>
  </w:num>
  <w:num w:numId="26">
    <w:abstractNumId w:val="47"/>
  </w:num>
  <w:num w:numId="27">
    <w:abstractNumId w:val="20"/>
  </w:num>
  <w:num w:numId="28">
    <w:abstractNumId w:val="44"/>
  </w:num>
  <w:num w:numId="29">
    <w:abstractNumId w:val="41"/>
  </w:num>
  <w:num w:numId="30">
    <w:abstractNumId w:val="4"/>
  </w:num>
  <w:num w:numId="31">
    <w:abstractNumId w:val="31"/>
  </w:num>
  <w:num w:numId="32">
    <w:abstractNumId w:val="7"/>
  </w:num>
  <w:num w:numId="33">
    <w:abstractNumId w:val="28"/>
  </w:num>
  <w:num w:numId="34">
    <w:abstractNumId w:val="21"/>
  </w:num>
  <w:num w:numId="35">
    <w:abstractNumId w:val="22"/>
  </w:num>
  <w:num w:numId="36">
    <w:abstractNumId w:val="24"/>
  </w:num>
  <w:num w:numId="37">
    <w:abstractNumId w:val="8"/>
  </w:num>
  <w:num w:numId="38">
    <w:abstractNumId w:val="17"/>
  </w:num>
  <w:num w:numId="39">
    <w:abstractNumId w:val="5"/>
  </w:num>
  <w:num w:numId="40">
    <w:abstractNumId w:val="42"/>
  </w:num>
  <w:num w:numId="41">
    <w:abstractNumId w:val="43"/>
  </w:num>
  <w:num w:numId="42">
    <w:abstractNumId w:val="2"/>
  </w:num>
  <w:num w:numId="43">
    <w:abstractNumId w:val="16"/>
  </w:num>
  <w:num w:numId="44">
    <w:abstractNumId w:val="1"/>
  </w:num>
  <w:num w:numId="45">
    <w:abstractNumId w:val="15"/>
  </w:num>
  <w:num w:numId="46">
    <w:abstractNumId w:val="48"/>
  </w:num>
  <w:num w:numId="47">
    <w:abstractNumId w:val="40"/>
  </w:num>
  <w:num w:numId="48">
    <w:abstractNumId w:val="3"/>
  </w:num>
  <w:num w:numId="49">
    <w:abstractNumId w:val="34"/>
  </w:num>
  <w:num w:numId="50">
    <w:abstractNumId w:val="33"/>
  </w:num>
  <w:num w:numId="51">
    <w:abstractNumId w:val="46"/>
  </w:num>
  <w:num w:numId="52">
    <w:abstractNumId w:val="2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A7D9C"/>
    <w:rsid w:val="0000597B"/>
    <w:rsid w:val="00005DD6"/>
    <w:rsid w:val="0005044B"/>
    <w:rsid w:val="00060B09"/>
    <w:rsid w:val="00076660"/>
    <w:rsid w:val="00084501"/>
    <w:rsid w:val="000B4BE1"/>
    <w:rsid w:val="000F2C46"/>
    <w:rsid w:val="000F7AC5"/>
    <w:rsid w:val="0011682E"/>
    <w:rsid w:val="00131DB4"/>
    <w:rsid w:val="0015443B"/>
    <w:rsid w:val="00165F5A"/>
    <w:rsid w:val="001729A9"/>
    <w:rsid w:val="00181360"/>
    <w:rsid w:val="001A3CF9"/>
    <w:rsid w:val="001C000B"/>
    <w:rsid w:val="001C3555"/>
    <w:rsid w:val="00226192"/>
    <w:rsid w:val="002379FE"/>
    <w:rsid w:val="00254214"/>
    <w:rsid w:val="00275F47"/>
    <w:rsid w:val="00286F46"/>
    <w:rsid w:val="0029196B"/>
    <w:rsid w:val="00292F22"/>
    <w:rsid w:val="002A7D9C"/>
    <w:rsid w:val="002D0302"/>
    <w:rsid w:val="002D3734"/>
    <w:rsid w:val="002D4590"/>
    <w:rsid w:val="0030659B"/>
    <w:rsid w:val="00306B1B"/>
    <w:rsid w:val="003175DF"/>
    <w:rsid w:val="00343AD8"/>
    <w:rsid w:val="003629A7"/>
    <w:rsid w:val="00363541"/>
    <w:rsid w:val="00383FEC"/>
    <w:rsid w:val="00386F23"/>
    <w:rsid w:val="00395DDA"/>
    <w:rsid w:val="003B4A7B"/>
    <w:rsid w:val="003D7728"/>
    <w:rsid w:val="003E6B6B"/>
    <w:rsid w:val="004114AD"/>
    <w:rsid w:val="004320C8"/>
    <w:rsid w:val="0046056B"/>
    <w:rsid w:val="004C0D9D"/>
    <w:rsid w:val="004E2FF9"/>
    <w:rsid w:val="00505F9D"/>
    <w:rsid w:val="00540607"/>
    <w:rsid w:val="00542DD1"/>
    <w:rsid w:val="005775CD"/>
    <w:rsid w:val="0058616D"/>
    <w:rsid w:val="00597AF1"/>
    <w:rsid w:val="005A2BE4"/>
    <w:rsid w:val="005D0E1C"/>
    <w:rsid w:val="005D1A68"/>
    <w:rsid w:val="005D228E"/>
    <w:rsid w:val="005D34FD"/>
    <w:rsid w:val="00605FCA"/>
    <w:rsid w:val="00637CE9"/>
    <w:rsid w:val="00647DEA"/>
    <w:rsid w:val="0067092E"/>
    <w:rsid w:val="006D34D4"/>
    <w:rsid w:val="006E6EEC"/>
    <w:rsid w:val="007144AA"/>
    <w:rsid w:val="007206C2"/>
    <w:rsid w:val="00723322"/>
    <w:rsid w:val="00733966"/>
    <w:rsid w:val="00734191"/>
    <w:rsid w:val="007711BA"/>
    <w:rsid w:val="00781758"/>
    <w:rsid w:val="00791B01"/>
    <w:rsid w:val="00792B08"/>
    <w:rsid w:val="007953A3"/>
    <w:rsid w:val="00796898"/>
    <w:rsid w:val="007A019F"/>
    <w:rsid w:val="007A0612"/>
    <w:rsid w:val="007A75A5"/>
    <w:rsid w:val="007B0081"/>
    <w:rsid w:val="007E0BF8"/>
    <w:rsid w:val="007F46CE"/>
    <w:rsid w:val="00810777"/>
    <w:rsid w:val="00811EFA"/>
    <w:rsid w:val="00827442"/>
    <w:rsid w:val="0083774A"/>
    <w:rsid w:val="00841323"/>
    <w:rsid w:val="00893E9C"/>
    <w:rsid w:val="008A64C0"/>
    <w:rsid w:val="008C6D9F"/>
    <w:rsid w:val="008E07F3"/>
    <w:rsid w:val="008E229E"/>
    <w:rsid w:val="008F1DF8"/>
    <w:rsid w:val="008F36F6"/>
    <w:rsid w:val="008F63A2"/>
    <w:rsid w:val="00902E69"/>
    <w:rsid w:val="009212AC"/>
    <w:rsid w:val="0094341F"/>
    <w:rsid w:val="00945C99"/>
    <w:rsid w:val="0095661B"/>
    <w:rsid w:val="009610D6"/>
    <w:rsid w:val="009B63DE"/>
    <w:rsid w:val="00A10458"/>
    <w:rsid w:val="00A12DD1"/>
    <w:rsid w:val="00A13DF4"/>
    <w:rsid w:val="00A23944"/>
    <w:rsid w:val="00A306C3"/>
    <w:rsid w:val="00A453AD"/>
    <w:rsid w:val="00A5201E"/>
    <w:rsid w:val="00A97E1F"/>
    <w:rsid w:val="00AB4A8E"/>
    <w:rsid w:val="00AC21A9"/>
    <w:rsid w:val="00AD7EAC"/>
    <w:rsid w:val="00AF12F5"/>
    <w:rsid w:val="00B060A0"/>
    <w:rsid w:val="00B220A8"/>
    <w:rsid w:val="00B3058C"/>
    <w:rsid w:val="00B34CB9"/>
    <w:rsid w:val="00B36AD8"/>
    <w:rsid w:val="00B45DD4"/>
    <w:rsid w:val="00B54F8A"/>
    <w:rsid w:val="00B6094A"/>
    <w:rsid w:val="00B76D9B"/>
    <w:rsid w:val="00B833E7"/>
    <w:rsid w:val="00BA1650"/>
    <w:rsid w:val="00BB173D"/>
    <w:rsid w:val="00BD3D99"/>
    <w:rsid w:val="00BE01B9"/>
    <w:rsid w:val="00BF2A72"/>
    <w:rsid w:val="00C05DC9"/>
    <w:rsid w:val="00C06000"/>
    <w:rsid w:val="00C2116D"/>
    <w:rsid w:val="00C24315"/>
    <w:rsid w:val="00C30DAB"/>
    <w:rsid w:val="00C36F21"/>
    <w:rsid w:val="00C47997"/>
    <w:rsid w:val="00C7710A"/>
    <w:rsid w:val="00C834E9"/>
    <w:rsid w:val="00C9257A"/>
    <w:rsid w:val="00C95968"/>
    <w:rsid w:val="00CA6AC2"/>
    <w:rsid w:val="00CB64B0"/>
    <w:rsid w:val="00CC59E2"/>
    <w:rsid w:val="00CD5D2B"/>
    <w:rsid w:val="00D216E9"/>
    <w:rsid w:val="00D23A79"/>
    <w:rsid w:val="00D24C6C"/>
    <w:rsid w:val="00D44275"/>
    <w:rsid w:val="00D536C9"/>
    <w:rsid w:val="00D6007E"/>
    <w:rsid w:val="00D77FCB"/>
    <w:rsid w:val="00D8759F"/>
    <w:rsid w:val="00DA400E"/>
    <w:rsid w:val="00DC2321"/>
    <w:rsid w:val="00DC2E01"/>
    <w:rsid w:val="00E00989"/>
    <w:rsid w:val="00E25525"/>
    <w:rsid w:val="00E427CA"/>
    <w:rsid w:val="00E5349E"/>
    <w:rsid w:val="00E67CD9"/>
    <w:rsid w:val="00E91815"/>
    <w:rsid w:val="00EA157E"/>
    <w:rsid w:val="00EC4FDB"/>
    <w:rsid w:val="00EC5944"/>
    <w:rsid w:val="00ED580E"/>
    <w:rsid w:val="00EE62C3"/>
    <w:rsid w:val="00F2577B"/>
    <w:rsid w:val="00F31ABA"/>
    <w:rsid w:val="00F500CC"/>
    <w:rsid w:val="00F53725"/>
    <w:rsid w:val="00F55471"/>
    <w:rsid w:val="00F661F3"/>
    <w:rsid w:val="00F76AE0"/>
    <w:rsid w:val="00F9023D"/>
    <w:rsid w:val="00FC55ED"/>
    <w:rsid w:val="00FD5760"/>
    <w:rsid w:val="00FE3FEE"/>
    <w:rsid w:val="00FF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A60746-2C4C-4BD4-B566-78B4D10C9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173D"/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2D0302"/>
    <w:pPr>
      <w:keepNext/>
      <w:keepLines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A7D9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A7D9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A7D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7D9C"/>
    <w:rPr>
      <w:rFonts w:ascii="Tahoma" w:hAnsi="Tahoma" w:cs="Tahoma"/>
      <w:sz w:val="16"/>
      <w:szCs w:val="16"/>
      <w:lang w:val="uk-UA"/>
    </w:rPr>
  </w:style>
  <w:style w:type="paragraph" w:styleId="a5">
    <w:name w:val="List Paragraph"/>
    <w:basedOn w:val="a"/>
    <w:uiPriority w:val="34"/>
    <w:qFormat/>
    <w:rsid w:val="002A7D9C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6">
    <w:name w:val="Strong"/>
    <w:basedOn w:val="a0"/>
    <w:qFormat/>
    <w:rsid w:val="00F661F3"/>
    <w:rPr>
      <w:b/>
      <w:bCs/>
    </w:rPr>
  </w:style>
  <w:style w:type="paragraph" w:customStyle="1" w:styleId="11">
    <w:name w:val="Абзац списка1"/>
    <w:basedOn w:val="a"/>
    <w:rsid w:val="00F661F3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styleId="a7">
    <w:name w:val="Emphasis"/>
    <w:basedOn w:val="a0"/>
    <w:qFormat/>
    <w:rsid w:val="00F661F3"/>
    <w:rPr>
      <w:i/>
      <w:iCs/>
    </w:rPr>
  </w:style>
  <w:style w:type="paragraph" w:customStyle="1" w:styleId="a8">
    <w:name w:val="a"/>
    <w:basedOn w:val="a"/>
    <w:rsid w:val="00792B08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D03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9">
    <w:name w:val="Body Text Indent"/>
    <w:basedOn w:val="a"/>
    <w:link w:val="aa"/>
    <w:unhideWhenUsed/>
    <w:rsid w:val="002D0302"/>
    <w:pPr>
      <w:ind w:left="0" w:right="0" w:firstLine="851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2D0302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on4.rada.gov.ua/laws/show/5515-17/print1361171652066942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1246</TotalTime>
  <Pages>2</Pages>
  <Words>3282</Words>
  <Characters>1872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79</cp:revision>
  <cp:lastPrinted>2020-11-16T15:30:00Z</cp:lastPrinted>
  <dcterms:created xsi:type="dcterms:W3CDTF">2020-10-15T08:17:00Z</dcterms:created>
  <dcterms:modified xsi:type="dcterms:W3CDTF">2021-08-31T06:25:00Z</dcterms:modified>
</cp:coreProperties>
</file>