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DC9" w:rsidRPr="008146D4" w:rsidRDefault="00507DC9" w:rsidP="00507DC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932E884" wp14:editId="010EC994">
            <wp:extent cx="439257" cy="573811"/>
            <wp:effectExtent l="1905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DC9" w:rsidRPr="008146D4" w:rsidRDefault="00507DC9" w:rsidP="00507DC9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У К Р А Ї Н А</w:t>
      </w:r>
    </w:p>
    <w:p w:rsidR="00507DC9" w:rsidRPr="008146D4" w:rsidRDefault="00507DC9" w:rsidP="00507DC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МАЛЕХІВСЬКА СІЛЬСЬКА РАДА</w:t>
      </w:r>
    </w:p>
    <w:p w:rsidR="00507DC9" w:rsidRPr="008146D4" w:rsidRDefault="00507DC9" w:rsidP="00507DC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ЖОВКІВСЬКОГО РАЙОНУ ЛЬВІВСЬКОЇ ОБЛАСТІ</w:t>
      </w:r>
    </w:p>
    <w:p w:rsidR="00507DC9" w:rsidRPr="008146D4" w:rsidRDefault="00507DC9" w:rsidP="00507DC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Х</w:t>
      </w:r>
      <w:r w:rsidRPr="008146D4">
        <w:rPr>
          <w:b w:val="0"/>
          <w:sz w:val="26"/>
          <w:szCs w:val="26"/>
          <w:lang w:val="en-US"/>
        </w:rPr>
        <w:t>L</w:t>
      </w:r>
      <w:r w:rsidRPr="008146D4">
        <w:rPr>
          <w:b w:val="0"/>
          <w:sz w:val="26"/>
          <w:szCs w:val="26"/>
        </w:rPr>
        <w:t xml:space="preserve">ІХ </w:t>
      </w:r>
      <w:r w:rsidRPr="008146D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507DC9" w:rsidRPr="008146D4" w:rsidRDefault="00507DC9" w:rsidP="00507DC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34</w:t>
      </w:r>
    </w:p>
    <w:p w:rsidR="00507DC9" w:rsidRPr="008146D4" w:rsidRDefault="00507DC9" w:rsidP="00507DC9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від 27.05.2020 року</w:t>
      </w:r>
    </w:p>
    <w:p w:rsidR="00507DC9" w:rsidRPr="008146D4" w:rsidRDefault="00507DC9" w:rsidP="00507DC9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8146D4">
        <w:rPr>
          <w:b w:val="0"/>
          <w:sz w:val="26"/>
          <w:szCs w:val="26"/>
        </w:rPr>
        <w:t xml:space="preserve">Про затвердження проекту землеустрою щодо відведення земельної ділянки </w:t>
      </w:r>
      <w:r w:rsidRPr="008146D4">
        <w:rPr>
          <w:b w:val="0"/>
          <w:color w:val="333333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 площею  2,0 га по </w:t>
      </w:r>
      <w:proofErr w:type="spellStart"/>
      <w:r w:rsidRPr="008146D4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, 63 в с.Малехів </w:t>
      </w:r>
      <w:r w:rsidRPr="008146D4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507DC9" w:rsidRPr="008146D4" w:rsidRDefault="00507DC9" w:rsidP="00507DC9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507DC9" w:rsidRPr="008146D4" w:rsidRDefault="00507DC9" w:rsidP="00507DC9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Розглянувши проект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кадастровий номер 4622785700:04:001:0022 площею 2,0000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 w:rsidRPr="008146D4">
        <w:rPr>
          <w:b w:val="0"/>
          <w:sz w:val="26"/>
          <w:szCs w:val="26"/>
        </w:rPr>
        <w:t xml:space="preserve">, 63 в с.Малехів Жовківського району Львівської області,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507DC9" w:rsidRPr="008146D4" w:rsidRDefault="00507DC9" w:rsidP="00507DC9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507DC9" w:rsidRPr="008146D4" w:rsidRDefault="00507DC9" w:rsidP="00507DC9">
      <w:pPr>
        <w:pStyle w:val="a8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4622785700:04:001:0022, площею 2,0000 га по вул. Жовківська, 63 в с.Малехів Жовківського району Львівської області.  </w:t>
      </w:r>
    </w:p>
    <w:p w:rsidR="00507DC9" w:rsidRPr="008146D4" w:rsidRDefault="00507DC9" w:rsidP="00507DC9">
      <w:pPr>
        <w:pStyle w:val="a8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кадастровий номер 4622785700:04:001:0022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площею 2,0000 га по вул. Жовківська, 63 в с.Малехів Жовківського району Львівської області. </w:t>
      </w:r>
    </w:p>
    <w:p w:rsidR="00507DC9" w:rsidRPr="008146D4" w:rsidRDefault="00507DC9" w:rsidP="00507DC9">
      <w:pPr>
        <w:pStyle w:val="a8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5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507DC9" w:rsidRPr="008146D4" w:rsidRDefault="00507DC9" w:rsidP="00507DC9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507DC9" w:rsidRPr="008146D4" w:rsidRDefault="00507DC9" w:rsidP="00507DC9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E11F3" w:rsidRPr="00507DC9" w:rsidRDefault="002E11F3" w:rsidP="00507DC9"/>
    <w:sectPr w:rsidR="002E11F3" w:rsidRPr="00507DC9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1678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2BD73-E413-4D8F-8018-4E47548E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3020</TotalTime>
  <Pages>1</Pages>
  <Words>1407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130</cp:revision>
  <cp:lastPrinted>2020-08-07T08:50:00Z</cp:lastPrinted>
  <dcterms:created xsi:type="dcterms:W3CDTF">2020-05-13T09:07:00Z</dcterms:created>
  <dcterms:modified xsi:type="dcterms:W3CDTF">2021-10-28T10:54:00Z</dcterms:modified>
</cp:coreProperties>
</file>