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E65" w:rsidRPr="009A47B2" w:rsidRDefault="00AB2E65" w:rsidP="00AB2E6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9A47B2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123D0CAA" wp14:editId="4B1B906D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E65" w:rsidRPr="009A47B2" w:rsidRDefault="00AB2E65" w:rsidP="00AB2E65">
      <w:pPr>
        <w:spacing w:before="0" w:line="240" w:lineRule="auto"/>
        <w:ind w:left="0" w:right="-1"/>
        <w:outlineLvl w:val="0"/>
        <w:rPr>
          <w:b w:val="0"/>
          <w:sz w:val="24"/>
          <w:szCs w:val="24"/>
        </w:rPr>
      </w:pPr>
      <w:r w:rsidRPr="009A47B2">
        <w:rPr>
          <w:b w:val="0"/>
          <w:sz w:val="24"/>
          <w:szCs w:val="24"/>
        </w:rPr>
        <w:t>У К Р А Ї Н А</w:t>
      </w:r>
    </w:p>
    <w:p w:rsidR="00AB2E65" w:rsidRPr="009A47B2" w:rsidRDefault="00AB2E65" w:rsidP="00AB2E65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9A47B2">
        <w:rPr>
          <w:b w:val="0"/>
          <w:sz w:val="24"/>
          <w:szCs w:val="24"/>
        </w:rPr>
        <w:t>МАЛЕХІВСЬКА СІЛЬСЬКА РАДА</w:t>
      </w:r>
    </w:p>
    <w:p w:rsidR="00AB2E65" w:rsidRPr="009A47B2" w:rsidRDefault="00AB2E65" w:rsidP="00AB2E65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9A47B2">
        <w:rPr>
          <w:b w:val="0"/>
          <w:sz w:val="24"/>
          <w:szCs w:val="24"/>
        </w:rPr>
        <w:t>ЖОВКІВСЬКОГО РАЙОНУ ЛЬВІВСЬКОЇ ОБЛАСТІ</w:t>
      </w:r>
    </w:p>
    <w:p w:rsidR="00AB2E65" w:rsidRPr="009A47B2" w:rsidRDefault="00AB2E65" w:rsidP="00AB2E65">
      <w:pPr>
        <w:shd w:val="clear" w:color="auto" w:fill="FFFFFF"/>
        <w:spacing w:before="0" w:line="240" w:lineRule="auto"/>
        <w:ind w:left="0" w:right="-1"/>
        <w:rPr>
          <w:b w:val="0"/>
          <w:sz w:val="24"/>
        </w:rPr>
      </w:pPr>
      <w:r w:rsidRPr="009A47B2">
        <w:rPr>
          <w:b w:val="0"/>
          <w:sz w:val="24"/>
        </w:rPr>
        <w:t>Х</w:t>
      </w:r>
      <w:r w:rsidRPr="009A47B2">
        <w:rPr>
          <w:b w:val="0"/>
          <w:sz w:val="24"/>
          <w:lang w:val="en-US"/>
        </w:rPr>
        <w:t>LV</w:t>
      </w:r>
      <w:r w:rsidRPr="009A47B2">
        <w:rPr>
          <w:b w:val="0"/>
          <w:sz w:val="24"/>
        </w:rPr>
        <w:t xml:space="preserve">ІІ </w:t>
      </w:r>
      <w:r w:rsidRPr="009A47B2">
        <w:rPr>
          <w:b w:val="0"/>
          <w:bCs w:val="0"/>
          <w:sz w:val="24"/>
        </w:rPr>
        <w:t>сесія сьомого демократичного скликання</w:t>
      </w:r>
    </w:p>
    <w:p w:rsidR="00AB2E65" w:rsidRPr="009A47B2" w:rsidRDefault="00AB2E65" w:rsidP="00AB2E65">
      <w:pPr>
        <w:shd w:val="clear" w:color="auto" w:fill="FFFFFF"/>
        <w:spacing w:before="0" w:line="240" w:lineRule="auto"/>
        <w:ind w:left="0" w:right="-1"/>
        <w:rPr>
          <w:b w:val="0"/>
          <w:sz w:val="24"/>
        </w:rPr>
      </w:pPr>
      <w:r w:rsidRPr="009A47B2">
        <w:rPr>
          <w:b w:val="0"/>
          <w:sz w:val="24"/>
        </w:rPr>
        <w:t>РІШЕННЯ № 3</w:t>
      </w:r>
    </w:p>
    <w:p w:rsidR="00AB2E65" w:rsidRDefault="00AB2E65" w:rsidP="00AB2E65">
      <w:pPr>
        <w:widowControl/>
        <w:autoSpaceDE/>
        <w:autoSpaceDN/>
        <w:adjustRightInd/>
        <w:spacing w:before="0" w:line="240" w:lineRule="auto"/>
        <w:ind w:left="0" w:right="-2"/>
        <w:rPr>
          <w:b w:val="0"/>
        </w:rPr>
      </w:pPr>
      <w:r w:rsidRPr="009A47B2">
        <w:rPr>
          <w:b w:val="0"/>
          <w:sz w:val="24"/>
        </w:rPr>
        <w:t>від 23.03.2020 року</w:t>
      </w:r>
    </w:p>
    <w:p w:rsidR="00AB2E65" w:rsidRPr="009A47B2" w:rsidRDefault="00AB2E65" w:rsidP="00AB2E65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r w:rsidRPr="009A47B2">
        <w:rPr>
          <w:b w:val="0"/>
          <w:sz w:val="24"/>
        </w:rPr>
        <w:t>Про внесення змін до показників</w:t>
      </w:r>
    </w:p>
    <w:p w:rsidR="00AB2E65" w:rsidRPr="009A47B2" w:rsidRDefault="00AB2E65" w:rsidP="00AB2E65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r w:rsidRPr="009A47B2">
        <w:rPr>
          <w:b w:val="0"/>
          <w:sz w:val="24"/>
        </w:rPr>
        <w:t xml:space="preserve">сільського бюджету Малехівської   </w:t>
      </w:r>
    </w:p>
    <w:p w:rsidR="00AB2E65" w:rsidRDefault="00AB2E65" w:rsidP="00AB2E65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sz w:val="24"/>
        </w:rPr>
      </w:pPr>
      <w:r w:rsidRPr="009A47B2">
        <w:rPr>
          <w:b w:val="0"/>
          <w:sz w:val="24"/>
        </w:rPr>
        <w:t>сільської ради на 2020 рік</w:t>
      </w:r>
    </w:p>
    <w:p w:rsidR="00AB2E65" w:rsidRPr="009A47B2" w:rsidRDefault="00AB2E65" w:rsidP="00AB2E65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rFonts w:ascii="Bookman Old Style" w:hAnsi="Bookman Old Style" w:cs="Bookman Old Style"/>
          <w:b w:val="0"/>
          <w:sz w:val="24"/>
        </w:rPr>
      </w:pPr>
    </w:p>
    <w:p w:rsidR="00AB2E65" w:rsidRPr="009A47B2" w:rsidRDefault="00AB2E65" w:rsidP="00AB2E65">
      <w:pPr>
        <w:spacing w:before="0" w:line="240" w:lineRule="auto"/>
        <w:ind w:left="0" w:right="0"/>
        <w:jc w:val="both"/>
        <w:rPr>
          <w:b w:val="0"/>
          <w:sz w:val="24"/>
        </w:rPr>
      </w:pPr>
      <w:r w:rsidRPr="009A47B2">
        <w:rPr>
          <w:b w:val="0"/>
          <w:sz w:val="24"/>
        </w:rPr>
        <w:t>Відповідно до статей 75, 76, 77 Бюджетного кодексу України, Закону України "Про Державний бюджет України на 2020рік",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AB2E65" w:rsidRPr="009A47B2" w:rsidRDefault="00AB2E65" w:rsidP="00AB2E65">
      <w:pPr>
        <w:spacing w:before="0" w:line="240" w:lineRule="auto"/>
        <w:ind w:left="0" w:right="0"/>
        <w:rPr>
          <w:b w:val="0"/>
          <w:sz w:val="24"/>
        </w:rPr>
      </w:pPr>
      <w:r w:rsidRPr="009A47B2">
        <w:rPr>
          <w:b w:val="0"/>
          <w:sz w:val="24"/>
        </w:rPr>
        <w:t>ВИРІШИЛА:</w:t>
      </w:r>
    </w:p>
    <w:p w:rsidR="00AB2E65" w:rsidRDefault="00AB2E65" w:rsidP="00AB2E65">
      <w:pPr>
        <w:pStyle w:val="a8"/>
        <w:ind w:firstLine="567"/>
        <w:rPr>
          <w:szCs w:val="28"/>
        </w:rPr>
      </w:pPr>
      <w:r>
        <w:rPr>
          <w:szCs w:val="28"/>
        </w:rPr>
        <w:t xml:space="preserve">1. </w:t>
      </w:r>
      <w:proofErr w:type="spellStart"/>
      <w:r>
        <w:rPr>
          <w:szCs w:val="28"/>
        </w:rPr>
        <w:t>Внести</w:t>
      </w:r>
      <w:proofErr w:type="spellEnd"/>
      <w:r>
        <w:rPr>
          <w:szCs w:val="28"/>
        </w:rPr>
        <w:t xml:space="preserve"> зміни та доповнення до рішення сесії Малехівської сільської ради від 20.12.2019 року № 4_ «Про місцевий бюджет  Малехівської сільської ради на 2019 рік» , виклавши п.1, 2,3,4 у такій редакції:</w:t>
      </w:r>
    </w:p>
    <w:p w:rsidR="00AB2E65" w:rsidRDefault="00AB2E65" w:rsidP="00AB2E65">
      <w:pPr>
        <w:pStyle w:val="a8"/>
        <w:ind w:firstLine="567"/>
        <w:rPr>
          <w:szCs w:val="24"/>
        </w:rPr>
      </w:pPr>
      <w:r>
        <w:rPr>
          <w:szCs w:val="28"/>
        </w:rPr>
        <w:t xml:space="preserve">2. </w:t>
      </w:r>
      <w:proofErr w:type="spellStart"/>
      <w:r>
        <w:rPr>
          <w:szCs w:val="28"/>
        </w:rPr>
        <w:t>Внести</w:t>
      </w:r>
      <w:proofErr w:type="spellEnd"/>
      <w:r>
        <w:rPr>
          <w:szCs w:val="28"/>
        </w:rPr>
        <w:t xml:space="preserve"> зміни в доходи</w:t>
      </w:r>
      <w:r>
        <w:rPr>
          <w:szCs w:val="24"/>
        </w:rPr>
        <w:t xml:space="preserve">  бюджету</w:t>
      </w:r>
      <w:r w:rsidRPr="009F54B5">
        <w:rPr>
          <w:szCs w:val="28"/>
        </w:rPr>
        <w:t xml:space="preserve"> </w:t>
      </w:r>
      <w:r>
        <w:rPr>
          <w:szCs w:val="28"/>
        </w:rPr>
        <w:t>Малехівської сільської ради</w:t>
      </w:r>
      <w:r>
        <w:rPr>
          <w:szCs w:val="24"/>
        </w:rPr>
        <w:t>:</w:t>
      </w:r>
    </w:p>
    <w:p w:rsidR="00AB2E65" w:rsidRDefault="00AB2E65" w:rsidP="00AB2E65">
      <w:pPr>
        <w:pStyle w:val="a8"/>
        <w:ind w:firstLine="567"/>
        <w:rPr>
          <w:szCs w:val="24"/>
        </w:rPr>
      </w:pPr>
      <w:r>
        <w:rPr>
          <w:szCs w:val="24"/>
        </w:rPr>
        <w:t>Перенести доходи по коду 18050400 «Єдиний податок з</w:t>
      </w:r>
      <w:r w:rsidRPr="00863D5F">
        <w:rPr>
          <w:szCs w:val="24"/>
        </w:rPr>
        <w:t xml:space="preserve"> </w:t>
      </w:r>
      <w:r>
        <w:rPr>
          <w:szCs w:val="24"/>
        </w:rPr>
        <w:t>фізичних осіб»</w:t>
      </w:r>
      <w:r w:rsidRPr="00863D5F">
        <w:rPr>
          <w:szCs w:val="24"/>
        </w:rPr>
        <w:t xml:space="preserve"> </w:t>
      </w:r>
      <w:r>
        <w:rPr>
          <w:szCs w:val="24"/>
        </w:rPr>
        <w:t>в сумі 200,0тис.грн.  з лютого</w:t>
      </w:r>
      <w:r w:rsidRPr="00300202">
        <w:rPr>
          <w:szCs w:val="24"/>
        </w:rPr>
        <w:t xml:space="preserve"> </w:t>
      </w:r>
      <w:r>
        <w:rPr>
          <w:szCs w:val="24"/>
        </w:rPr>
        <w:t>на березень 2020р.та в сумі 25,0тис.грн.з листопада на березень 2020р</w:t>
      </w:r>
    </w:p>
    <w:p w:rsidR="00AB2E65" w:rsidRPr="006822D7" w:rsidRDefault="00AB2E65" w:rsidP="00AB2E65">
      <w:pPr>
        <w:pStyle w:val="a8"/>
        <w:ind w:firstLine="567"/>
        <w:rPr>
          <w:szCs w:val="24"/>
        </w:rPr>
      </w:pPr>
      <w:r>
        <w:rPr>
          <w:szCs w:val="24"/>
        </w:rPr>
        <w:t>3.</w:t>
      </w:r>
      <w:r w:rsidRPr="006822D7">
        <w:t>Внести зміни в видатки сільського бюджету: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9A47B2">
        <w:rPr>
          <w:b w:val="0"/>
          <w:sz w:val="24"/>
        </w:rPr>
        <w:t xml:space="preserve">Збільшити видатки сільського бюджету по загальному фонду на суму 200,0тис.грн. та зменшити видатки спеціального </w:t>
      </w:r>
      <w:r w:rsidRPr="009A47B2">
        <w:rPr>
          <w:b w:val="0"/>
          <w:sz w:val="24"/>
          <w:szCs w:val="24"/>
        </w:rPr>
        <w:t xml:space="preserve">фонду </w:t>
      </w:r>
      <w:r w:rsidRPr="009A47B2">
        <w:rPr>
          <w:b w:val="0"/>
          <w:sz w:val="24"/>
        </w:rPr>
        <w:t>на суму 200,0тис.грн.</w:t>
      </w:r>
      <w:r w:rsidRPr="009A47B2">
        <w:rPr>
          <w:b w:val="0"/>
          <w:sz w:val="24"/>
          <w:szCs w:val="24"/>
        </w:rPr>
        <w:t xml:space="preserve"> 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9A47B2">
        <w:rPr>
          <w:b w:val="0"/>
          <w:sz w:val="24"/>
        </w:rPr>
        <w:t xml:space="preserve">Перенести кошти з спеціального </w:t>
      </w:r>
      <w:r w:rsidRPr="009A47B2">
        <w:rPr>
          <w:b w:val="0"/>
          <w:sz w:val="24"/>
          <w:szCs w:val="24"/>
        </w:rPr>
        <w:t>фонду</w:t>
      </w:r>
      <w:r w:rsidRPr="009A47B2">
        <w:rPr>
          <w:b w:val="0"/>
          <w:sz w:val="24"/>
        </w:rPr>
        <w:t xml:space="preserve"> з КПКВК 0117310</w:t>
      </w:r>
      <w:r>
        <w:rPr>
          <w:b w:val="0"/>
          <w:sz w:val="24"/>
        </w:rPr>
        <w:t xml:space="preserve"> «Будівництво об’єктів  житлово-</w:t>
      </w:r>
      <w:r w:rsidRPr="009A47B2">
        <w:rPr>
          <w:b w:val="0"/>
          <w:sz w:val="24"/>
        </w:rPr>
        <w:t xml:space="preserve">комунального господарства» з </w:t>
      </w:r>
      <w:proofErr w:type="spellStart"/>
      <w:r w:rsidRPr="009A47B2">
        <w:rPr>
          <w:b w:val="0"/>
          <w:sz w:val="24"/>
        </w:rPr>
        <w:t>КЕКВу</w:t>
      </w:r>
      <w:proofErr w:type="spellEnd"/>
      <w:r w:rsidRPr="009A47B2">
        <w:rPr>
          <w:b w:val="0"/>
          <w:sz w:val="24"/>
        </w:rPr>
        <w:t xml:space="preserve"> 3122 на суму 201,250тис.грн. 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9A47B2">
        <w:rPr>
          <w:b w:val="0"/>
          <w:sz w:val="24"/>
        </w:rPr>
        <w:t xml:space="preserve">На КПКВК 7322 «Будівництво медичних установ та закладів» по </w:t>
      </w:r>
      <w:proofErr w:type="spellStart"/>
      <w:r w:rsidRPr="009A47B2">
        <w:rPr>
          <w:b w:val="0"/>
          <w:sz w:val="24"/>
        </w:rPr>
        <w:t>КЕКВу</w:t>
      </w:r>
      <w:proofErr w:type="spellEnd"/>
      <w:r w:rsidRPr="009A47B2">
        <w:rPr>
          <w:b w:val="0"/>
          <w:sz w:val="24"/>
        </w:rPr>
        <w:t xml:space="preserve"> 3122 на суму 1,250тис.грн.та на загальний фонд на КПКВК 0119770 «Інші субвенції з місцевого бюджету на КЕКВ 2620 «Поточні трансферти органам державного управління  інших рівнів» в сумі 200,0 </w:t>
      </w:r>
      <w:proofErr w:type="spellStart"/>
      <w:r w:rsidRPr="009A47B2">
        <w:rPr>
          <w:b w:val="0"/>
          <w:sz w:val="24"/>
        </w:rPr>
        <w:t>тис.грн</w:t>
      </w:r>
      <w:proofErr w:type="spellEnd"/>
      <w:r w:rsidRPr="009A47B2">
        <w:rPr>
          <w:b w:val="0"/>
          <w:sz w:val="24"/>
        </w:rPr>
        <w:t xml:space="preserve">. для передачі коштів (іншу субвенцію)у вигляді міжбюджетних трансфертів обласному бюджету на фінансування для КНП ЛОР Львівської  обласної інфекційної  клінічної лікарні для надання медичної допомоги пацієнтам  з ознаками гострого респіраторного захворювання спричиненого </w:t>
      </w:r>
      <w:proofErr w:type="spellStart"/>
      <w:r w:rsidRPr="009A47B2">
        <w:rPr>
          <w:b w:val="0"/>
          <w:sz w:val="24"/>
        </w:rPr>
        <w:t>коронавірусом</w:t>
      </w:r>
      <w:proofErr w:type="spellEnd"/>
      <w:r w:rsidRPr="009A47B2">
        <w:rPr>
          <w:b w:val="0"/>
          <w:sz w:val="24"/>
        </w:rPr>
        <w:t xml:space="preserve"> </w:t>
      </w:r>
      <w:r w:rsidRPr="009A47B2">
        <w:rPr>
          <w:b w:val="0"/>
          <w:sz w:val="24"/>
          <w:lang w:val="en-US"/>
        </w:rPr>
        <w:t>COVID</w:t>
      </w:r>
      <w:r w:rsidRPr="009A47B2">
        <w:rPr>
          <w:b w:val="0"/>
          <w:sz w:val="24"/>
        </w:rPr>
        <w:t>-19.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9A47B2">
        <w:rPr>
          <w:b w:val="0"/>
          <w:sz w:val="24"/>
          <w:szCs w:val="24"/>
        </w:rPr>
        <w:t>4.</w:t>
      </w:r>
      <w:r>
        <w:rPr>
          <w:b w:val="0"/>
          <w:sz w:val="24"/>
          <w:szCs w:val="24"/>
        </w:rPr>
        <w:t xml:space="preserve"> </w:t>
      </w:r>
      <w:r w:rsidRPr="009A47B2">
        <w:rPr>
          <w:b w:val="0"/>
          <w:sz w:val="24"/>
          <w:szCs w:val="24"/>
        </w:rPr>
        <w:t xml:space="preserve">Затвердити видатки бюджету Малехівської сільської ради в сумі 20467,257тис.грн.в </w:t>
      </w:r>
      <w:proofErr w:type="spellStart"/>
      <w:r w:rsidRPr="009A47B2">
        <w:rPr>
          <w:b w:val="0"/>
          <w:sz w:val="24"/>
          <w:szCs w:val="24"/>
        </w:rPr>
        <w:t>т.ч</w:t>
      </w:r>
      <w:proofErr w:type="spellEnd"/>
      <w:r w:rsidRPr="009A47B2">
        <w:rPr>
          <w:b w:val="0"/>
          <w:sz w:val="24"/>
          <w:szCs w:val="24"/>
        </w:rPr>
        <w:t xml:space="preserve">. видатки </w:t>
      </w:r>
      <w:r w:rsidRPr="009A47B2">
        <w:rPr>
          <w:b w:val="0"/>
          <w:sz w:val="24"/>
        </w:rPr>
        <w:t>загального фонду в сумі 10249,423тис.грн.</w:t>
      </w:r>
      <w:r w:rsidRPr="009A47B2">
        <w:rPr>
          <w:b w:val="0"/>
          <w:sz w:val="24"/>
          <w:szCs w:val="24"/>
        </w:rPr>
        <w:t xml:space="preserve"> видатки </w:t>
      </w:r>
      <w:r w:rsidRPr="009A47B2">
        <w:rPr>
          <w:b w:val="0"/>
          <w:sz w:val="24"/>
        </w:rPr>
        <w:t xml:space="preserve">спеціального </w:t>
      </w:r>
      <w:r w:rsidRPr="009A47B2">
        <w:rPr>
          <w:b w:val="0"/>
          <w:sz w:val="24"/>
          <w:szCs w:val="24"/>
        </w:rPr>
        <w:t xml:space="preserve">фонду </w:t>
      </w:r>
      <w:r w:rsidRPr="009A47B2">
        <w:rPr>
          <w:b w:val="0"/>
          <w:sz w:val="24"/>
        </w:rPr>
        <w:t>в сумі 10217,834тис.грн.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9A47B2">
        <w:rPr>
          <w:b w:val="0"/>
          <w:sz w:val="24"/>
          <w:szCs w:val="24"/>
        </w:rPr>
        <w:t>5.</w:t>
      </w:r>
      <w:r>
        <w:rPr>
          <w:b w:val="0"/>
          <w:sz w:val="24"/>
          <w:szCs w:val="24"/>
        </w:rPr>
        <w:t xml:space="preserve"> </w:t>
      </w:r>
      <w:r w:rsidRPr="009A47B2">
        <w:rPr>
          <w:b w:val="0"/>
          <w:sz w:val="24"/>
          <w:szCs w:val="24"/>
        </w:rPr>
        <w:t xml:space="preserve">Профіцит сільського бюджету у сумі 9018,833тис. грн., в тому числі загального  фонду сільського бюджету 9018,833тис. грн. згідно з додатком № 2 до цього рішення. 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9A47B2">
        <w:rPr>
          <w:b w:val="0"/>
          <w:sz w:val="24"/>
          <w:szCs w:val="24"/>
        </w:rPr>
        <w:t>Дефіцит спеціального фонду сільського  бюджету у сумі 9018,833тис. грн. згідно з додатком № 2 до цього рішення.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9A47B2">
        <w:rPr>
          <w:b w:val="0"/>
          <w:sz w:val="24"/>
        </w:rPr>
        <w:t>6. Затвердити бюджетні призначення  головним розпорядникам місцевого бюджету на 2020 рік  у розрізі відповідальних виконавців за бюджетними програмами згідно з додатком № 3 до цього рішення.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9A47B2">
        <w:rPr>
          <w:b w:val="0"/>
          <w:sz w:val="24"/>
        </w:rPr>
        <w:t xml:space="preserve">8. Затвердити на 2020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7" w:anchor="n107" w:history="1">
        <w:r w:rsidRPr="009A47B2">
          <w:rPr>
            <w:b w:val="0"/>
            <w:sz w:val="24"/>
          </w:rPr>
          <w:t xml:space="preserve">додатком № </w:t>
        </w:r>
      </w:hyperlink>
      <w:r w:rsidRPr="009A47B2">
        <w:rPr>
          <w:b w:val="0"/>
          <w:sz w:val="24"/>
        </w:rPr>
        <w:t>6 до цього рішення.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9A47B2">
        <w:rPr>
          <w:b w:val="0"/>
          <w:sz w:val="24"/>
        </w:rPr>
        <w:t>9</w:t>
      </w:r>
      <w:r>
        <w:rPr>
          <w:b w:val="0"/>
          <w:sz w:val="24"/>
        </w:rPr>
        <w:t>.</w:t>
      </w:r>
      <w:r w:rsidRPr="009A47B2">
        <w:rPr>
          <w:b w:val="0"/>
          <w:sz w:val="24"/>
        </w:rPr>
        <w:t xml:space="preserve"> Затвердити на 2020 рік міжбюджетні трансферти  згідно з додатком №5 до цього </w:t>
      </w:r>
      <w:r w:rsidRPr="009A47B2">
        <w:rPr>
          <w:b w:val="0"/>
          <w:sz w:val="24"/>
        </w:rPr>
        <w:lastRenderedPageBreak/>
        <w:t>рішення.</w:t>
      </w:r>
    </w:p>
    <w:p w:rsidR="00AB2E65" w:rsidRPr="006822D7" w:rsidRDefault="00AB2E65" w:rsidP="00AB2E65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 xml:space="preserve">10. </w:t>
      </w:r>
      <w:proofErr w:type="spellStart"/>
      <w:r w:rsidRPr="009A47B2">
        <w:rPr>
          <w:rFonts w:ascii="Times New Roman" w:hAnsi="Times New Roman" w:cs="Times New Roman"/>
          <w:b w:val="0"/>
          <w:color w:val="auto"/>
          <w:sz w:val="24"/>
        </w:rPr>
        <w:t>Внести</w:t>
      </w:r>
      <w:proofErr w:type="spellEnd"/>
      <w:r w:rsidRPr="009A47B2">
        <w:rPr>
          <w:rFonts w:ascii="Times New Roman" w:hAnsi="Times New Roman" w:cs="Times New Roman"/>
          <w:b w:val="0"/>
          <w:color w:val="auto"/>
          <w:sz w:val="24"/>
        </w:rPr>
        <w:t xml:space="preserve"> зміни та затвердити паспорти бюджетних програм МБ по</w:t>
      </w:r>
      <w:r w:rsidRPr="009A47B2">
        <w:rPr>
          <w:rFonts w:ascii="Times New Roman" w:eastAsia="Times New Roman" w:hAnsi="Times New Roman" w:cs="Times New Roman"/>
          <w:b w:val="0"/>
          <w:sz w:val="24"/>
          <w:lang w:eastAsia="ru-RU"/>
        </w:rPr>
        <w:t xml:space="preserve"> </w:t>
      </w:r>
      <w:r w:rsidRPr="006822D7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>КТКВК 0117310;</w:t>
      </w:r>
      <w:r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 xml:space="preserve"> </w:t>
      </w:r>
      <w:r w:rsidRPr="006822D7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>по КТКВК 0117322.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9A47B2">
        <w:rPr>
          <w:b w:val="0"/>
          <w:sz w:val="24"/>
        </w:rPr>
        <w:t>11.</w:t>
      </w:r>
      <w:r>
        <w:rPr>
          <w:b w:val="0"/>
          <w:sz w:val="24"/>
        </w:rPr>
        <w:t xml:space="preserve"> </w:t>
      </w:r>
      <w:r w:rsidRPr="009A47B2">
        <w:rPr>
          <w:b w:val="0"/>
          <w:sz w:val="24"/>
        </w:rPr>
        <w:t>Додатки №2, 3,5,6, до цього рішення є його невід’ємною частиною.</w:t>
      </w:r>
    </w:p>
    <w:p w:rsidR="00AB2E65" w:rsidRPr="009A47B2" w:rsidRDefault="00AB2E65" w:rsidP="00AB2E65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9A47B2">
        <w:rPr>
          <w:b w:val="0"/>
          <w:sz w:val="24"/>
        </w:rPr>
        <w:t>12. Контроль за виконанням рішення покласти на постійну комісію з питань бюджету та фінансів.</w:t>
      </w:r>
    </w:p>
    <w:p w:rsidR="00AB2E65" w:rsidRDefault="00AB2E65" w:rsidP="00AB2E65">
      <w:pPr>
        <w:spacing w:before="0" w:line="240" w:lineRule="auto"/>
        <w:ind w:left="0" w:right="0"/>
        <w:jc w:val="both"/>
        <w:rPr>
          <w:b w:val="0"/>
          <w:sz w:val="24"/>
        </w:rPr>
      </w:pPr>
    </w:p>
    <w:p w:rsidR="00AB2E65" w:rsidRDefault="00AB2E65" w:rsidP="00AB2E65">
      <w:pPr>
        <w:spacing w:before="0" w:line="240" w:lineRule="auto"/>
        <w:ind w:left="0" w:right="0"/>
        <w:jc w:val="both"/>
        <w:rPr>
          <w:b w:val="0"/>
          <w:sz w:val="24"/>
        </w:rPr>
      </w:pPr>
    </w:p>
    <w:p w:rsidR="00AB2E65" w:rsidRPr="009A47B2" w:rsidRDefault="00AB2E65" w:rsidP="00AB2E65">
      <w:pPr>
        <w:spacing w:before="0" w:line="240" w:lineRule="auto"/>
        <w:ind w:left="0" w:right="0"/>
        <w:jc w:val="both"/>
        <w:rPr>
          <w:b w:val="0"/>
          <w:sz w:val="24"/>
        </w:rPr>
      </w:pPr>
    </w:p>
    <w:p w:rsidR="00AB2E65" w:rsidRDefault="00AB2E65" w:rsidP="00AB2E6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822D7">
        <w:rPr>
          <w:b w:val="0"/>
          <w:sz w:val="24"/>
          <w:szCs w:val="24"/>
        </w:rPr>
        <w:t xml:space="preserve"> Сільський голова   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6822D7">
        <w:rPr>
          <w:b w:val="0"/>
          <w:sz w:val="24"/>
          <w:szCs w:val="24"/>
        </w:rPr>
        <w:t xml:space="preserve">             </w:t>
      </w:r>
      <w:proofErr w:type="spellStart"/>
      <w:r w:rsidRPr="006822D7">
        <w:rPr>
          <w:b w:val="0"/>
          <w:sz w:val="24"/>
          <w:szCs w:val="24"/>
        </w:rPr>
        <w:t>В.В.Сеньковський</w:t>
      </w:r>
      <w:proofErr w:type="spellEnd"/>
    </w:p>
    <w:p w:rsidR="002C4A2E" w:rsidRPr="00AB2E65" w:rsidRDefault="002C4A2E" w:rsidP="00AB2E6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bookmarkStart w:id="0" w:name="_GoBack"/>
      <w:bookmarkEnd w:id="0"/>
    </w:p>
    <w:sectPr w:rsidR="002C4A2E" w:rsidRPr="00AB2E65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71927"/>
    <w:rsid w:val="00AB2E65"/>
    <w:rsid w:val="00AD668F"/>
    <w:rsid w:val="00AE5B4E"/>
    <w:rsid w:val="00AF0E66"/>
    <w:rsid w:val="00AF6844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8229F"/>
    <w:rsid w:val="00FB6075"/>
    <w:rsid w:val="00FB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C8799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on4.rada.gov.ua/laws/show/5515-17/print136117165206694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20CA82-14AB-4C8C-9A0C-789CF615C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1997</TotalTime>
  <Pages>2</Pages>
  <Words>2078</Words>
  <Characters>1186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91</cp:revision>
  <cp:lastPrinted>2020-10-06T16:35:00Z</cp:lastPrinted>
  <dcterms:created xsi:type="dcterms:W3CDTF">2020-03-19T08:26:00Z</dcterms:created>
  <dcterms:modified xsi:type="dcterms:W3CDTF">2021-10-29T08:10:00Z</dcterms:modified>
</cp:coreProperties>
</file>