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1FF" w:rsidRPr="004879CD" w:rsidRDefault="002B01FF" w:rsidP="002B01FF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138A2867" wp14:editId="363CA1C1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1FF" w:rsidRPr="004879CD" w:rsidRDefault="002B01FF" w:rsidP="002B01FF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2B01FF" w:rsidRPr="004879CD" w:rsidRDefault="002B01FF" w:rsidP="002B01FF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2B01FF" w:rsidRPr="004879CD" w:rsidRDefault="002B01FF" w:rsidP="002B01FF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2B01FF" w:rsidRPr="00AF0FE4" w:rsidRDefault="002B01FF" w:rsidP="002B01F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2B01FF" w:rsidRPr="00AF0FE4" w:rsidRDefault="002B01FF" w:rsidP="002B01FF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3</w:t>
      </w:r>
    </w:p>
    <w:p w:rsidR="002B01FF" w:rsidRDefault="002B01FF" w:rsidP="002B01FF">
      <w:pPr>
        <w:pStyle w:val="a3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</w:rPr>
        <w:t>від 06.02.2020 року</w:t>
      </w:r>
    </w:p>
    <w:p w:rsidR="002B01FF" w:rsidRDefault="002B01FF" w:rsidP="002B01FF">
      <w:pPr>
        <w:pStyle w:val="a3"/>
        <w:spacing w:before="0" w:line="240" w:lineRule="auto"/>
        <w:ind w:left="0" w:right="0"/>
        <w:jc w:val="left"/>
        <w:rPr>
          <w:b w:val="0"/>
          <w:szCs w:val="26"/>
        </w:rPr>
      </w:pPr>
      <w:bookmarkStart w:id="0" w:name="_GoBack"/>
      <w:r>
        <w:rPr>
          <w:b w:val="0"/>
          <w:szCs w:val="26"/>
        </w:rPr>
        <w:t xml:space="preserve">Про висловлення позиції з приводу об’єднання </w:t>
      </w:r>
    </w:p>
    <w:p w:rsidR="002B01FF" w:rsidRDefault="002B01FF" w:rsidP="002B01FF">
      <w:pPr>
        <w:pStyle w:val="a3"/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  <w:szCs w:val="26"/>
        </w:rPr>
        <w:t xml:space="preserve">Малехівської сільської ради Жовківського району Львівської області </w:t>
      </w:r>
    </w:p>
    <w:p w:rsidR="002B01FF" w:rsidRDefault="002B01FF" w:rsidP="002B01FF">
      <w:pPr>
        <w:pStyle w:val="a3"/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  <w:szCs w:val="26"/>
        </w:rPr>
        <w:t>з Львівською міською радою</w:t>
      </w:r>
    </w:p>
    <w:bookmarkEnd w:id="0"/>
    <w:p w:rsidR="002B01FF" w:rsidRDefault="002B01FF" w:rsidP="002B01FF">
      <w:pPr>
        <w:pStyle w:val="a3"/>
        <w:spacing w:before="0" w:line="240" w:lineRule="auto"/>
        <w:ind w:left="0" w:right="0"/>
        <w:jc w:val="left"/>
        <w:rPr>
          <w:b w:val="0"/>
          <w:szCs w:val="26"/>
        </w:rPr>
      </w:pPr>
    </w:p>
    <w:p w:rsidR="002B01FF" w:rsidRDefault="002B01FF" w:rsidP="002B01FF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Враховуючи звернення Львівської міської ради до Голови комітету Верховної ради України з питань організації державної влади місцевого самоврядування , регіонального розвитку та містобудування </w:t>
      </w:r>
      <w:proofErr w:type="spellStart"/>
      <w:r>
        <w:rPr>
          <w:b w:val="0"/>
          <w:szCs w:val="26"/>
        </w:rPr>
        <w:t>п.Клочко</w:t>
      </w:r>
      <w:proofErr w:type="spellEnd"/>
      <w:r>
        <w:rPr>
          <w:b w:val="0"/>
          <w:szCs w:val="26"/>
        </w:rPr>
        <w:t xml:space="preserve"> А.А., міністру розвитку громад та територій України </w:t>
      </w:r>
      <w:proofErr w:type="spellStart"/>
      <w:r>
        <w:rPr>
          <w:b w:val="0"/>
          <w:szCs w:val="26"/>
        </w:rPr>
        <w:t>п.Бабак</w:t>
      </w:r>
      <w:proofErr w:type="spellEnd"/>
      <w:r>
        <w:rPr>
          <w:b w:val="0"/>
          <w:szCs w:val="26"/>
        </w:rPr>
        <w:t xml:space="preserve"> А.В. та першому заступнику Львівської обласної державної адміністрації </w:t>
      </w:r>
      <w:proofErr w:type="spellStart"/>
      <w:r>
        <w:rPr>
          <w:b w:val="0"/>
          <w:szCs w:val="26"/>
        </w:rPr>
        <w:t>п.Лозинському</w:t>
      </w:r>
      <w:proofErr w:type="spellEnd"/>
      <w:r>
        <w:rPr>
          <w:b w:val="0"/>
          <w:szCs w:val="26"/>
        </w:rPr>
        <w:t xml:space="preserve"> В.М. із пропозицією об’єднання </w:t>
      </w:r>
      <w:proofErr w:type="spellStart"/>
      <w:r>
        <w:rPr>
          <w:b w:val="0"/>
          <w:szCs w:val="26"/>
        </w:rPr>
        <w:t>м.Львова</w:t>
      </w:r>
      <w:proofErr w:type="spellEnd"/>
      <w:r>
        <w:rPr>
          <w:b w:val="0"/>
          <w:szCs w:val="26"/>
        </w:rPr>
        <w:t xml:space="preserve"> із двадцятьма сусідніми містами та селами включаючи с.Малехів Жовківського району Львівської області, громадські обговорення від 26.01.2020 року та від 02.02.2020 року, керуючись Законом України «Про місцеве самоврядування в Україні», Малехівська сільська рада </w:t>
      </w:r>
    </w:p>
    <w:p w:rsidR="002B01FF" w:rsidRDefault="002B01FF" w:rsidP="002B01FF">
      <w:pPr>
        <w:pStyle w:val="a3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ВИРІШИЛА:</w:t>
      </w:r>
    </w:p>
    <w:p w:rsidR="002B01FF" w:rsidRDefault="002B01FF" w:rsidP="002B01FF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</w:p>
    <w:p w:rsidR="002B01FF" w:rsidRDefault="002B01FF" w:rsidP="002B01FF">
      <w:pPr>
        <w:pStyle w:val="a3"/>
        <w:numPr>
          <w:ilvl w:val="0"/>
          <w:numId w:val="41"/>
        </w:numPr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>Не надавати згоди на об’єднання Малехівської сільської ради Жовківського району Львівської області (с.Малехів) із Львівською міською радою (м.Львів).</w:t>
      </w:r>
    </w:p>
    <w:p w:rsidR="002B01FF" w:rsidRDefault="002B01FF" w:rsidP="002B01FF">
      <w:pPr>
        <w:pStyle w:val="a3"/>
        <w:numPr>
          <w:ilvl w:val="0"/>
          <w:numId w:val="41"/>
        </w:numPr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>Скерувати дане рішення до Львівської обласної державної адміністрації.</w:t>
      </w:r>
    </w:p>
    <w:p w:rsidR="002B01FF" w:rsidRDefault="002B01FF" w:rsidP="002B01FF">
      <w:pPr>
        <w:pStyle w:val="a3"/>
        <w:numPr>
          <w:ilvl w:val="0"/>
          <w:numId w:val="41"/>
        </w:numPr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по виконанню даного рішення залишити за сільським головою </w:t>
      </w:r>
      <w:proofErr w:type="spellStart"/>
      <w:r>
        <w:rPr>
          <w:b w:val="0"/>
          <w:szCs w:val="26"/>
        </w:rPr>
        <w:t>В.Сеньковським</w:t>
      </w:r>
      <w:proofErr w:type="spellEnd"/>
      <w:r>
        <w:rPr>
          <w:b w:val="0"/>
          <w:szCs w:val="26"/>
        </w:rPr>
        <w:t>.</w:t>
      </w:r>
    </w:p>
    <w:p w:rsidR="002B01FF" w:rsidRDefault="002B01FF" w:rsidP="002B01FF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</w:p>
    <w:p w:rsidR="002B01FF" w:rsidRDefault="002B01FF" w:rsidP="002B01FF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</w:p>
    <w:p w:rsidR="002B01FF" w:rsidRDefault="002B01FF" w:rsidP="002B01FF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</w:p>
    <w:p w:rsidR="002B01FF" w:rsidRDefault="002B01FF" w:rsidP="002B01FF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</w:p>
    <w:p w:rsidR="002B01FF" w:rsidRDefault="002B01FF" w:rsidP="002B01FF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Сільський голова </w:t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</w:r>
      <w:r>
        <w:rPr>
          <w:b w:val="0"/>
          <w:szCs w:val="26"/>
        </w:rPr>
        <w:tab/>
        <w:t>В.Сеньковський</w:t>
      </w:r>
    </w:p>
    <w:p w:rsidR="002B01FF" w:rsidRDefault="002B01FF" w:rsidP="002B01FF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</w:p>
    <w:p w:rsidR="002B01FF" w:rsidRDefault="002B01FF" w:rsidP="002B01FF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</w:p>
    <w:p w:rsidR="002B01FF" w:rsidRDefault="002B01FF" w:rsidP="002B01FF">
      <w:pPr>
        <w:pStyle w:val="a3"/>
        <w:spacing w:before="0" w:line="240" w:lineRule="auto"/>
        <w:ind w:left="0" w:right="0"/>
        <w:jc w:val="both"/>
        <w:rPr>
          <w:b w:val="0"/>
          <w:szCs w:val="26"/>
        </w:rPr>
      </w:pPr>
    </w:p>
    <w:p w:rsidR="0009591D" w:rsidRPr="002B01FF" w:rsidRDefault="0009591D" w:rsidP="002B01FF"/>
    <w:sectPr w:rsidR="0009591D" w:rsidRPr="002B01FF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7DB1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50FAE"/>
    <w:rsid w:val="00A516A9"/>
    <w:rsid w:val="00A80D4C"/>
    <w:rsid w:val="00A814FD"/>
    <w:rsid w:val="00A85C99"/>
    <w:rsid w:val="00A874E9"/>
    <w:rsid w:val="00AA5063"/>
    <w:rsid w:val="00AB4A37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7DE1CD2-D760-4C65-A40D-1792B39B0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2876</TotalTime>
  <Pages>1</Pages>
  <Words>831</Words>
  <Characters>475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35</cp:revision>
  <cp:lastPrinted>2020-03-05T08:29:00Z</cp:lastPrinted>
  <dcterms:created xsi:type="dcterms:W3CDTF">2020-02-03T07:36:00Z</dcterms:created>
  <dcterms:modified xsi:type="dcterms:W3CDTF">2021-11-01T11:43:00Z</dcterms:modified>
</cp:coreProperties>
</file>