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781" w:rsidRPr="00BC01FA" w:rsidRDefault="00AE7781" w:rsidP="00AE778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01F271F5" wp14:editId="4D0A8557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7781" w:rsidRPr="00BC01FA" w:rsidRDefault="00AE7781" w:rsidP="00AE7781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У К Р А Ї Н А</w:t>
      </w:r>
    </w:p>
    <w:p w:rsidR="00AE7781" w:rsidRPr="00BC01FA" w:rsidRDefault="00AE7781" w:rsidP="00AE778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МАЛЕХІВСЬКА СІЛЬСЬКА РАДА</w:t>
      </w:r>
    </w:p>
    <w:p w:rsidR="00AE7781" w:rsidRPr="00BC01FA" w:rsidRDefault="00AE7781" w:rsidP="00AE778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ЖОВКІВСЬКОГО РАЙОНУ ЛЬВІВСЬКОЇ ОБЛАСТІ</w:t>
      </w:r>
    </w:p>
    <w:p w:rsidR="00AE7781" w:rsidRPr="00C22497" w:rsidRDefault="00AE7781" w:rsidP="00AE7781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C22497">
        <w:rPr>
          <w:b w:val="0"/>
          <w:sz w:val="24"/>
        </w:rPr>
        <w:t>ХХ</w:t>
      </w:r>
      <w:r w:rsidRPr="00C22497">
        <w:rPr>
          <w:b w:val="0"/>
          <w:sz w:val="24"/>
          <w:szCs w:val="40"/>
        </w:rPr>
        <w:t>Х</w:t>
      </w:r>
      <w:r w:rsidRPr="00C22497">
        <w:rPr>
          <w:b w:val="0"/>
          <w:sz w:val="24"/>
          <w:szCs w:val="40"/>
          <w:lang w:val="en-US"/>
        </w:rPr>
        <w:t>V</w:t>
      </w:r>
      <w:r w:rsidRPr="00C22497">
        <w:rPr>
          <w:b w:val="0"/>
          <w:sz w:val="24"/>
          <w:szCs w:val="40"/>
        </w:rPr>
        <w:t>ІІІ</w:t>
      </w:r>
      <w:r w:rsidRPr="00C22497">
        <w:rPr>
          <w:b w:val="0"/>
          <w:sz w:val="24"/>
        </w:rPr>
        <w:t xml:space="preserve"> </w:t>
      </w:r>
      <w:r w:rsidRPr="00C22497">
        <w:rPr>
          <w:b w:val="0"/>
          <w:bCs w:val="0"/>
          <w:sz w:val="24"/>
        </w:rPr>
        <w:t>сесія сьомого демократичного скликання</w:t>
      </w:r>
    </w:p>
    <w:p w:rsidR="00AE7781" w:rsidRPr="00743D0B" w:rsidRDefault="00AE7781" w:rsidP="00AE7781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C22497">
        <w:rPr>
          <w:b w:val="0"/>
          <w:sz w:val="24"/>
        </w:rPr>
        <w:t xml:space="preserve">РІШЕННЯ № </w:t>
      </w:r>
      <w:r>
        <w:rPr>
          <w:b w:val="0"/>
          <w:sz w:val="24"/>
        </w:rPr>
        <w:t>11</w:t>
      </w:r>
    </w:p>
    <w:p w:rsidR="00AE7781" w:rsidRPr="00C22497" w:rsidRDefault="00AE7781" w:rsidP="00AE7781">
      <w:pPr>
        <w:spacing w:before="0" w:line="240" w:lineRule="auto"/>
        <w:ind w:left="0" w:right="-1"/>
        <w:rPr>
          <w:b w:val="0"/>
          <w:sz w:val="22"/>
          <w:szCs w:val="24"/>
        </w:rPr>
      </w:pPr>
      <w:r w:rsidRPr="00C22497">
        <w:rPr>
          <w:b w:val="0"/>
          <w:sz w:val="24"/>
        </w:rPr>
        <w:t>від 23.05.2019 року</w:t>
      </w:r>
    </w:p>
    <w:p w:rsidR="00AE7781" w:rsidRPr="00BC01FA" w:rsidRDefault="00AE7781" w:rsidP="00AE7781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D56296">
        <w:rPr>
          <w:b w:val="0"/>
          <w:sz w:val="24"/>
          <w:szCs w:val="22"/>
        </w:rPr>
        <w:t>Про надання дозволу на виготовлення детального плану території по зміні цільового призначення з 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 в с.Малехів по трасі Льв</w:t>
      </w:r>
      <w:r>
        <w:rPr>
          <w:b w:val="0"/>
          <w:sz w:val="24"/>
          <w:szCs w:val="22"/>
        </w:rPr>
        <w:t>ів-Рава-Руська</w:t>
      </w:r>
    </w:p>
    <w:bookmarkEnd w:id="0"/>
    <w:p w:rsidR="00AE7781" w:rsidRPr="00BC01FA" w:rsidRDefault="00AE7781" w:rsidP="00AE7781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AE7781" w:rsidRPr="00BC01FA" w:rsidRDefault="00AE7781" w:rsidP="00AE7781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Розглянувши заяву гр. </w:t>
      </w:r>
      <w:proofErr w:type="spellStart"/>
      <w:r>
        <w:rPr>
          <w:b w:val="0"/>
          <w:sz w:val="24"/>
          <w:szCs w:val="24"/>
        </w:rPr>
        <w:t>Луціва</w:t>
      </w:r>
      <w:proofErr w:type="spellEnd"/>
      <w:r>
        <w:rPr>
          <w:b w:val="0"/>
          <w:sz w:val="24"/>
          <w:szCs w:val="24"/>
        </w:rPr>
        <w:t xml:space="preserve"> Юрія Зіновійовича</w:t>
      </w:r>
      <w:r w:rsidRPr="00BC01FA">
        <w:rPr>
          <w:b w:val="0"/>
          <w:sz w:val="24"/>
          <w:szCs w:val="24"/>
        </w:rPr>
        <w:t xml:space="preserve"> про надання дозволу на розробку детального плану території по зміні цільового призначення земельної ділянки площею 0,1500 га </w:t>
      </w:r>
      <w:r w:rsidRPr="00D56296">
        <w:rPr>
          <w:b w:val="0"/>
          <w:sz w:val="24"/>
          <w:szCs w:val="22"/>
        </w:rPr>
        <w:t>з 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 в с.Малехів по трасі Львів-Рава-Руська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BC01FA">
        <w:rPr>
          <w:b w:val="0"/>
          <w:sz w:val="24"/>
          <w:szCs w:val="24"/>
        </w:rPr>
        <w:t xml:space="preserve">, керуючись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 xml:space="preserve">. 12, 20 Земельного кодексу України,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AE7781" w:rsidRPr="00BC01FA" w:rsidRDefault="00AE7781" w:rsidP="00AE778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ВИРІШИЛА:</w:t>
      </w:r>
    </w:p>
    <w:p w:rsidR="00AE7781" w:rsidRPr="00BC01FA" w:rsidRDefault="00AE7781" w:rsidP="00AE7781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Надати дозвіл на розробку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>з 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</w:t>
      </w:r>
      <w:r w:rsidRPr="00BC01FA">
        <w:rPr>
          <w:b w:val="0"/>
          <w:sz w:val="24"/>
          <w:szCs w:val="24"/>
        </w:rPr>
        <w:t xml:space="preserve"> площею 0,1500 га </w:t>
      </w:r>
      <w:r w:rsidRPr="00D56296">
        <w:rPr>
          <w:b w:val="0"/>
          <w:sz w:val="24"/>
          <w:szCs w:val="22"/>
        </w:rPr>
        <w:t>в с.Малехів по трасі Львів-Рава-Руська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BC01FA">
        <w:rPr>
          <w:b w:val="0"/>
          <w:sz w:val="24"/>
          <w:szCs w:val="24"/>
        </w:rPr>
        <w:t>.</w:t>
      </w:r>
    </w:p>
    <w:p w:rsidR="00AE7781" w:rsidRPr="00BC01FA" w:rsidRDefault="00AE7781" w:rsidP="00AE7781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>з 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</w:t>
      </w:r>
      <w:r w:rsidRPr="00BC01FA">
        <w:rPr>
          <w:b w:val="0"/>
          <w:sz w:val="24"/>
          <w:szCs w:val="24"/>
        </w:rPr>
        <w:t xml:space="preserve"> площею 0,1500 га </w:t>
      </w:r>
      <w:r w:rsidRPr="00D56296">
        <w:rPr>
          <w:b w:val="0"/>
          <w:sz w:val="24"/>
          <w:szCs w:val="22"/>
        </w:rPr>
        <w:t>в с.Малехів по трасі Львів-Рава-Руська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BC01FA">
        <w:rPr>
          <w:b w:val="0"/>
          <w:sz w:val="24"/>
          <w:szCs w:val="24"/>
        </w:rPr>
        <w:t>.</w:t>
      </w:r>
    </w:p>
    <w:p w:rsidR="00AE7781" w:rsidRPr="00BC01FA" w:rsidRDefault="00AE7781" w:rsidP="00AE7781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>з  будівництва та обслуговування об’єктів туристичної інфраструктури та закладів громадського харчування на будівництво і обслуговування інших будівель громадської забудови</w:t>
      </w:r>
      <w:r w:rsidRPr="00BC01FA">
        <w:rPr>
          <w:b w:val="0"/>
          <w:sz w:val="24"/>
          <w:szCs w:val="24"/>
        </w:rPr>
        <w:t xml:space="preserve"> площею 0,1500 га </w:t>
      </w:r>
      <w:r w:rsidRPr="00D56296">
        <w:rPr>
          <w:b w:val="0"/>
          <w:sz w:val="24"/>
          <w:szCs w:val="22"/>
        </w:rPr>
        <w:t>в с.Малехів по трасі Львів-Рава-Руська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Львівська область</w:t>
      </w:r>
      <w:r w:rsidRPr="00BC01F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Жовківський район</w:t>
      </w:r>
      <w:r w:rsidRPr="00BC01FA">
        <w:rPr>
          <w:b w:val="0"/>
          <w:sz w:val="24"/>
          <w:szCs w:val="24"/>
        </w:rPr>
        <w:t xml:space="preserve"> на затвердження Малехівській сільській раді.</w:t>
      </w:r>
    </w:p>
    <w:p w:rsidR="00AE7781" w:rsidRPr="00BC01FA" w:rsidRDefault="00AE7781" w:rsidP="00AE7781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01FA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BC01FA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AE7781" w:rsidRPr="00BC01FA" w:rsidRDefault="00AE7781" w:rsidP="00AE7781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AE7781" w:rsidRPr="00BC01FA" w:rsidRDefault="00AE7781" w:rsidP="00AE7781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662EA6" w:rsidRPr="00AE7781" w:rsidRDefault="00662EA6" w:rsidP="00AE778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662EA6" w:rsidRPr="00AE7781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3F83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D9830-4617-44AD-AB56-91FB0861D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</Pages>
  <Words>1681</Words>
  <Characters>959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2019-06-04T08:27:00Z</cp:lastPrinted>
  <dcterms:created xsi:type="dcterms:W3CDTF">2019-05-07T07:43:00Z</dcterms:created>
  <dcterms:modified xsi:type="dcterms:W3CDTF">2021-11-15T13:03:00Z</dcterms:modified>
</cp:coreProperties>
</file>