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5E5" w:rsidRDefault="00A735E5" w:rsidP="00A735E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lang w:val="ru-RU"/>
        </w:rPr>
      </w:pPr>
    </w:p>
    <w:p w:rsidR="001B6718" w:rsidRPr="00625158" w:rsidRDefault="001B6718" w:rsidP="001B6718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625158">
        <w:rPr>
          <w:b w:val="0"/>
          <w:noProof/>
          <w:sz w:val="32"/>
          <w:lang w:eastAsia="uk-UA"/>
        </w:rPr>
        <w:drawing>
          <wp:inline distT="0" distB="0" distL="0" distR="0" wp14:anchorId="44D87C00" wp14:editId="4019EB16">
            <wp:extent cx="439257" cy="573811"/>
            <wp:effectExtent l="1905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718" w:rsidRPr="00625158" w:rsidRDefault="001B6718" w:rsidP="001B6718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625158">
        <w:rPr>
          <w:b w:val="0"/>
          <w:szCs w:val="26"/>
        </w:rPr>
        <w:t>У К Р А Ї Н А</w:t>
      </w:r>
    </w:p>
    <w:p w:rsidR="001B6718" w:rsidRPr="00625158" w:rsidRDefault="001B6718" w:rsidP="001B6718">
      <w:pPr>
        <w:spacing w:before="0" w:line="240" w:lineRule="auto"/>
        <w:ind w:left="0" w:right="0"/>
        <w:rPr>
          <w:b w:val="0"/>
          <w:szCs w:val="26"/>
        </w:rPr>
      </w:pPr>
      <w:r w:rsidRPr="00625158">
        <w:rPr>
          <w:b w:val="0"/>
          <w:szCs w:val="26"/>
        </w:rPr>
        <w:t>МАЛЕХІВСЬКА СІЛЬСЬКА РАДА</w:t>
      </w:r>
    </w:p>
    <w:p w:rsidR="001B6718" w:rsidRPr="00625158" w:rsidRDefault="001B6718" w:rsidP="001B6718">
      <w:pPr>
        <w:spacing w:before="0" w:line="240" w:lineRule="auto"/>
        <w:ind w:left="0" w:right="0"/>
        <w:rPr>
          <w:b w:val="0"/>
          <w:szCs w:val="26"/>
        </w:rPr>
      </w:pPr>
      <w:r w:rsidRPr="00625158">
        <w:rPr>
          <w:b w:val="0"/>
          <w:szCs w:val="26"/>
        </w:rPr>
        <w:t>ЖОВКІВСЬКОГО РАЙОНУ ЛЬВІВСЬКОЇ ОБЛАСТІ</w:t>
      </w:r>
    </w:p>
    <w:p w:rsidR="001B6718" w:rsidRPr="00625158" w:rsidRDefault="001B6718" w:rsidP="001B6718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5158">
        <w:rPr>
          <w:b w:val="0"/>
        </w:rPr>
        <w:t>ХХ</w:t>
      </w:r>
      <w:r w:rsidRPr="00625158">
        <w:rPr>
          <w:b w:val="0"/>
          <w:szCs w:val="40"/>
        </w:rPr>
        <w:t>Х</w:t>
      </w:r>
      <w:r w:rsidRPr="00625158">
        <w:rPr>
          <w:b w:val="0"/>
          <w:szCs w:val="40"/>
          <w:lang w:val="en-US"/>
        </w:rPr>
        <w:t>V</w:t>
      </w:r>
      <w:r w:rsidRPr="00625158">
        <w:rPr>
          <w:b w:val="0"/>
          <w:szCs w:val="40"/>
        </w:rPr>
        <w:t>ІІ</w:t>
      </w:r>
      <w:r w:rsidRPr="00625158">
        <w:rPr>
          <w:b w:val="0"/>
        </w:rPr>
        <w:t xml:space="preserve"> </w:t>
      </w:r>
      <w:r w:rsidRPr="00625158">
        <w:rPr>
          <w:b w:val="0"/>
          <w:bCs w:val="0"/>
        </w:rPr>
        <w:t>сесія сьомого демократичного скликання</w:t>
      </w:r>
    </w:p>
    <w:bookmarkEnd w:id="0"/>
    <w:p w:rsidR="001B6718" w:rsidRPr="00625158" w:rsidRDefault="001B6718" w:rsidP="001B671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5158">
        <w:rPr>
          <w:b w:val="0"/>
        </w:rPr>
        <w:t xml:space="preserve"> РІШЕННЯ № 4</w:t>
      </w:r>
    </w:p>
    <w:p w:rsidR="001B6718" w:rsidRPr="00625158" w:rsidRDefault="001B6718" w:rsidP="001B671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32"/>
        </w:rPr>
      </w:pPr>
      <w:r w:rsidRPr="00625158">
        <w:rPr>
          <w:b w:val="0"/>
        </w:rPr>
        <w:t>від 07.03.2019 року</w:t>
      </w:r>
      <w:r w:rsidRPr="00625158">
        <w:rPr>
          <w:b w:val="0"/>
          <w:sz w:val="32"/>
        </w:rPr>
        <w:t xml:space="preserve"> </w:t>
      </w:r>
    </w:p>
    <w:p w:rsidR="001B6718" w:rsidRPr="00625158" w:rsidRDefault="001B6718" w:rsidP="001B6718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2"/>
        </w:rPr>
      </w:pPr>
      <w:r w:rsidRPr="00625158">
        <w:rPr>
          <w:b w:val="0"/>
          <w:szCs w:val="22"/>
        </w:rPr>
        <w:t xml:space="preserve">Про списання з балансу Малехівської сільської ради </w:t>
      </w:r>
    </w:p>
    <w:p w:rsidR="001B6718" w:rsidRDefault="001B6718" w:rsidP="001B6718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2"/>
        </w:rPr>
      </w:pPr>
      <w:r w:rsidRPr="00625158">
        <w:rPr>
          <w:b w:val="0"/>
          <w:szCs w:val="22"/>
        </w:rPr>
        <w:t>дебіторської заборгованості АК АПБ «Україна»</w:t>
      </w:r>
    </w:p>
    <w:p w:rsidR="001B6718" w:rsidRDefault="001B6718" w:rsidP="001B6718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2"/>
        </w:rPr>
      </w:pPr>
    </w:p>
    <w:p w:rsidR="001B6718" w:rsidRDefault="001B6718" w:rsidP="001B6718">
      <w:pPr>
        <w:widowControl/>
        <w:autoSpaceDE/>
        <w:autoSpaceDN/>
        <w:adjustRightInd/>
        <w:spacing w:before="0" w:line="240" w:lineRule="auto"/>
        <w:ind w:left="0" w:right="-1" w:firstLine="567"/>
        <w:jc w:val="both"/>
        <w:rPr>
          <w:b w:val="0"/>
          <w:szCs w:val="22"/>
        </w:rPr>
      </w:pPr>
      <w:r>
        <w:rPr>
          <w:b w:val="0"/>
          <w:szCs w:val="22"/>
        </w:rPr>
        <w:t xml:space="preserve">Відповідно до ст.26 Закону України «Про місцеве самоврядування в Україні», 11 Інструкції з інвентаризації матеріальних цінностей, розрахунків та інших статей балансу бюджетних установ, затвердженої наказом Головного управління Державного казначейства України від 30.10.1998 р. №90 із внесеними змінами, на підставі акту інвентаризації розрахунків з дебіторами і кредиторами від 05.03.2019 року №1, складеного інвентаризаційною комісією сільської ради та довідки до нього, враховуючи висновок постійної комісії з питань </w:t>
      </w:r>
      <w:r w:rsidRPr="007823D2">
        <w:rPr>
          <w:rStyle w:val="a6"/>
        </w:rPr>
        <w:t>фінансів, бюджету та з питань управління комунальним майном</w:t>
      </w:r>
      <w:r>
        <w:rPr>
          <w:rStyle w:val="a6"/>
        </w:rPr>
        <w:t>, М</w:t>
      </w:r>
      <w:r>
        <w:rPr>
          <w:b w:val="0"/>
          <w:szCs w:val="22"/>
        </w:rPr>
        <w:t>алехівська сільська рада</w:t>
      </w:r>
    </w:p>
    <w:p w:rsidR="001B6718" w:rsidRDefault="001B6718" w:rsidP="001B671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2"/>
        </w:rPr>
      </w:pPr>
    </w:p>
    <w:p w:rsidR="001B6718" w:rsidRDefault="001B6718" w:rsidP="001B671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2"/>
        </w:rPr>
      </w:pPr>
      <w:r>
        <w:rPr>
          <w:b w:val="0"/>
          <w:szCs w:val="22"/>
        </w:rPr>
        <w:t>ВИРІШИЛА:</w:t>
      </w:r>
    </w:p>
    <w:p w:rsidR="001B6718" w:rsidRDefault="001B6718" w:rsidP="001B6718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Списати з балансу Малехівської сільської ради </w:t>
      </w:r>
      <w:proofErr w:type="spellStart"/>
      <w:r>
        <w:rPr>
          <w:b w:val="0"/>
        </w:rPr>
        <w:t>протерміновану</w:t>
      </w:r>
      <w:proofErr w:type="spellEnd"/>
      <w:r>
        <w:rPr>
          <w:b w:val="0"/>
        </w:rPr>
        <w:t xml:space="preserve"> дебіторську </w:t>
      </w:r>
      <w:proofErr w:type="spellStart"/>
      <w:r>
        <w:rPr>
          <w:b w:val="0"/>
        </w:rPr>
        <w:t>заборгованісить</w:t>
      </w:r>
      <w:proofErr w:type="spellEnd"/>
      <w:r>
        <w:rPr>
          <w:b w:val="0"/>
        </w:rPr>
        <w:t xml:space="preserve"> АК АПБ «Україна» на суму 6661,53 грн як безнадійну до погашення та згідно акту звірки стану взаємних розрахунків, що обліковується управлінням Державної казначейської служби України у </w:t>
      </w:r>
      <w:proofErr w:type="spellStart"/>
      <w:r>
        <w:rPr>
          <w:b w:val="0"/>
        </w:rPr>
        <w:t>Жовківському</w:t>
      </w:r>
      <w:proofErr w:type="spellEnd"/>
      <w:r>
        <w:rPr>
          <w:b w:val="0"/>
        </w:rPr>
        <w:t xml:space="preserve"> районі Львівської області між місцевими бюджетами та банком Україна станом на 01.01.2019 року.</w:t>
      </w:r>
    </w:p>
    <w:p w:rsidR="001B6718" w:rsidRDefault="001B6718" w:rsidP="001B6718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Головному бухгалтеру Малехівської сільської ради списання заборгованості з обліку провести на результати виконання кошторису доходів і видатків сільської ради відповідно по загальному фонду і спеціальному фонду за минулий рік.</w:t>
      </w:r>
    </w:p>
    <w:p w:rsidR="001B6718" w:rsidRPr="001511B1" w:rsidRDefault="001B6718" w:rsidP="001B6718">
      <w:pPr>
        <w:pStyle w:val="a3"/>
        <w:widowControl/>
        <w:numPr>
          <w:ilvl w:val="0"/>
          <w:numId w:val="19"/>
        </w:numPr>
        <w:autoSpaceDE/>
        <w:autoSpaceDN/>
        <w:adjustRightInd/>
        <w:spacing w:before="0" w:line="240" w:lineRule="auto"/>
        <w:ind w:left="0" w:right="-1"/>
        <w:jc w:val="both"/>
        <w:rPr>
          <w:rStyle w:val="a6"/>
          <w:bCs/>
        </w:rPr>
      </w:pPr>
      <w:r w:rsidRPr="001511B1">
        <w:rPr>
          <w:b w:val="0"/>
        </w:rPr>
        <w:t>Контроль по виконанню даного рішення покласти на</w:t>
      </w:r>
      <w:r w:rsidRPr="001511B1">
        <w:rPr>
          <w:b w:val="0"/>
          <w:sz w:val="32"/>
        </w:rPr>
        <w:t xml:space="preserve"> </w:t>
      </w:r>
      <w:r>
        <w:rPr>
          <w:b w:val="0"/>
          <w:szCs w:val="22"/>
        </w:rPr>
        <w:t xml:space="preserve">постійну комісії з питань </w:t>
      </w:r>
      <w:r w:rsidRPr="007823D2">
        <w:rPr>
          <w:rStyle w:val="a6"/>
        </w:rPr>
        <w:t>фінансів, бюджету та з питань управління комунальним майном</w:t>
      </w:r>
      <w:r>
        <w:rPr>
          <w:rStyle w:val="a6"/>
        </w:rPr>
        <w:t xml:space="preserve"> Малехівської сільської ради.</w:t>
      </w:r>
    </w:p>
    <w:p w:rsidR="001B6718" w:rsidRDefault="001B6718" w:rsidP="001B671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rStyle w:val="a6"/>
        </w:rPr>
      </w:pPr>
    </w:p>
    <w:p w:rsidR="007A5C0B" w:rsidRPr="00A735E5" w:rsidRDefault="001B6718" w:rsidP="001B6718">
      <w:pPr>
        <w:widowControl/>
        <w:autoSpaceDE/>
        <w:autoSpaceDN/>
        <w:adjustRightInd/>
        <w:spacing w:before="0" w:line="240" w:lineRule="auto"/>
        <w:ind w:left="0" w:right="0"/>
      </w:pPr>
      <w:r>
        <w:rPr>
          <w:rStyle w:val="a6"/>
        </w:rPr>
        <w:t>Сільський голова</w:t>
      </w:r>
      <w:r w:rsidRPr="007823D2"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В.Сеньковський</w:t>
      </w:r>
    </w:p>
    <w:sectPr w:rsidR="007A5C0B" w:rsidRPr="00A735E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B6718"/>
    <w:rsid w:val="001C0364"/>
    <w:rsid w:val="001C0D2A"/>
    <w:rsid w:val="0022195F"/>
    <w:rsid w:val="00236B8B"/>
    <w:rsid w:val="00275F47"/>
    <w:rsid w:val="002771C6"/>
    <w:rsid w:val="002A3C9D"/>
    <w:rsid w:val="002A7378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A04397"/>
    <w:rsid w:val="00A26DEB"/>
    <w:rsid w:val="00A56937"/>
    <w:rsid w:val="00A735E5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2A8B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79EA03-2914-41E9-8211-0AA100484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1770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2019-03-22T08:49:00Z</cp:lastPrinted>
  <dcterms:created xsi:type="dcterms:W3CDTF">2019-02-26T08:11:00Z</dcterms:created>
  <dcterms:modified xsi:type="dcterms:W3CDTF">2021-11-16T11:15:00Z</dcterms:modified>
</cp:coreProperties>
</file>