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BAA" w:rsidRPr="00FF74F0" w:rsidRDefault="00042BAA" w:rsidP="00042BA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75BD7B2" wp14:editId="596E99B6">
            <wp:extent cx="439257" cy="573811"/>
            <wp:effectExtent l="1905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BAA" w:rsidRPr="00FF74F0" w:rsidRDefault="00042BAA" w:rsidP="00042BA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042BAA" w:rsidRPr="00FF74F0" w:rsidRDefault="00042BAA" w:rsidP="00042BA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042BAA" w:rsidRPr="00FF74F0" w:rsidRDefault="00042BAA" w:rsidP="00042BA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042BAA" w:rsidRPr="00F578AD" w:rsidRDefault="00042BAA" w:rsidP="00042BA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ХХІІ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042BAA" w:rsidRPr="00F578AD" w:rsidRDefault="00042BAA" w:rsidP="00042BA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13</w:t>
      </w:r>
    </w:p>
    <w:p w:rsidR="00042BAA" w:rsidRDefault="00042BAA" w:rsidP="00042BAA">
      <w:pPr>
        <w:pStyle w:val="a3"/>
        <w:spacing w:before="0" w:line="240" w:lineRule="auto"/>
        <w:ind w:left="0" w:right="-1"/>
        <w:rPr>
          <w:b w:val="0"/>
        </w:rPr>
      </w:pPr>
      <w:r>
        <w:rPr>
          <w:b w:val="0"/>
        </w:rPr>
        <w:t>від 23.10</w:t>
      </w:r>
      <w:r w:rsidRPr="002B63BF">
        <w:rPr>
          <w:b w:val="0"/>
        </w:rPr>
        <w:t>.2018 року</w:t>
      </w:r>
    </w:p>
    <w:p w:rsidR="00042BAA" w:rsidRPr="00D42A84" w:rsidRDefault="00042BAA" w:rsidP="00042BA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bookmarkStart w:id="0" w:name="_GoBack"/>
      <w:r w:rsidRPr="00D42A84">
        <w:rPr>
          <w:b w:val="0"/>
          <w:sz w:val="26"/>
          <w:szCs w:val="26"/>
        </w:rPr>
        <w:t xml:space="preserve">Про затвердження проекту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</w:t>
      </w:r>
    </w:p>
    <w:p w:rsidR="00042BAA" w:rsidRPr="00D42A84" w:rsidRDefault="00042BAA" w:rsidP="00042BA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>ділянки по</w:t>
      </w:r>
      <w:r w:rsidRPr="00D42A84">
        <w:rPr>
          <w:b w:val="0"/>
          <w:sz w:val="26"/>
          <w:szCs w:val="26"/>
        </w:rPr>
        <w:t xml:space="preserve"> зміні цільового призначення земельної ділянки </w:t>
      </w:r>
    </w:p>
    <w:p w:rsidR="00042BAA" w:rsidRPr="00D42A84" w:rsidRDefault="00042BAA" w:rsidP="00042BA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</w:t>
      </w:r>
      <w:r>
        <w:rPr>
          <w:b w:val="0"/>
          <w:sz w:val="26"/>
          <w:szCs w:val="26"/>
        </w:rPr>
        <w:t>ТзОВ «</w:t>
      </w:r>
      <w:proofErr w:type="spellStart"/>
      <w:r>
        <w:rPr>
          <w:b w:val="0"/>
          <w:sz w:val="26"/>
          <w:szCs w:val="26"/>
        </w:rPr>
        <w:t>Амат</w:t>
      </w:r>
      <w:proofErr w:type="spellEnd"/>
      <w:r>
        <w:rPr>
          <w:b w:val="0"/>
          <w:sz w:val="26"/>
          <w:szCs w:val="26"/>
        </w:rPr>
        <w:t>-Торг-Сервіс»</w:t>
      </w:r>
    </w:p>
    <w:bookmarkEnd w:id="0"/>
    <w:p w:rsidR="00042BAA" w:rsidRPr="00D42A84" w:rsidRDefault="00042BAA" w:rsidP="00042BA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042BAA" w:rsidRPr="00D42A84" w:rsidRDefault="00042BAA" w:rsidP="00042BAA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 xml:space="preserve">Розглянувши </w:t>
      </w:r>
      <w:r>
        <w:rPr>
          <w:b w:val="0"/>
          <w:iCs/>
          <w:spacing w:val="-1"/>
          <w:sz w:val="26"/>
          <w:szCs w:val="26"/>
        </w:rPr>
        <w:t xml:space="preserve">заяву ТзОВ </w:t>
      </w:r>
      <w:r>
        <w:rPr>
          <w:b w:val="0"/>
          <w:sz w:val="26"/>
          <w:szCs w:val="26"/>
        </w:rPr>
        <w:t>«</w:t>
      </w:r>
      <w:proofErr w:type="spellStart"/>
      <w:r>
        <w:rPr>
          <w:b w:val="0"/>
          <w:sz w:val="26"/>
          <w:szCs w:val="26"/>
        </w:rPr>
        <w:t>Амат</w:t>
      </w:r>
      <w:proofErr w:type="spellEnd"/>
      <w:r>
        <w:rPr>
          <w:b w:val="0"/>
          <w:sz w:val="26"/>
          <w:szCs w:val="26"/>
        </w:rPr>
        <w:t xml:space="preserve">-Торг-Сервіс» про затвердження </w:t>
      </w:r>
      <w:r w:rsidRPr="00D42A84">
        <w:rPr>
          <w:b w:val="0"/>
          <w:iCs/>
          <w:spacing w:val="-1"/>
          <w:sz w:val="26"/>
          <w:szCs w:val="26"/>
        </w:rPr>
        <w:t>проект</w:t>
      </w:r>
      <w:r>
        <w:rPr>
          <w:b w:val="0"/>
          <w:iCs/>
          <w:spacing w:val="-1"/>
          <w:sz w:val="26"/>
          <w:szCs w:val="26"/>
        </w:rPr>
        <w:t>у</w:t>
      </w:r>
      <w:r w:rsidRPr="00D42A84">
        <w:rPr>
          <w:b w:val="0"/>
          <w:iCs/>
          <w:spacing w:val="-1"/>
          <w:sz w:val="26"/>
          <w:szCs w:val="26"/>
        </w:rPr>
        <w:t xml:space="preserve"> землеустрою щодо відведення земельної ділянки по  </w:t>
      </w:r>
      <w:r w:rsidRPr="00D42A84">
        <w:rPr>
          <w:b w:val="0"/>
          <w:sz w:val="26"/>
          <w:szCs w:val="26"/>
        </w:rPr>
        <w:t>змін</w:t>
      </w:r>
      <w:r>
        <w:rPr>
          <w:b w:val="0"/>
          <w:sz w:val="26"/>
          <w:szCs w:val="26"/>
        </w:rPr>
        <w:t>і</w:t>
      </w:r>
      <w:r w:rsidRPr="00D42A84">
        <w:rPr>
          <w:b w:val="0"/>
          <w:sz w:val="26"/>
          <w:szCs w:val="26"/>
        </w:rPr>
        <w:t xml:space="preserve"> цільового призначення з будівництва та обслуговування </w:t>
      </w:r>
      <w:r>
        <w:rPr>
          <w:b w:val="0"/>
          <w:sz w:val="26"/>
          <w:szCs w:val="26"/>
        </w:rPr>
        <w:t>будівель ринкової інфраструктури</w:t>
      </w:r>
      <w:r w:rsidRPr="00D42A84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основних, підсобних і допоміжних будівель та споруд підприємств переробної, машинобудівної та іншої промисловості площею 6,6616</w:t>
      </w:r>
      <w:r w:rsidRPr="00D42A84">
        <w:rPr>
          <w:b w:val="0"/>
          <w:sz w:val="26"/>
          <w:szCs w:val="26"/>
        </w:rPr>
        <w:t xml:space="preserve"> га 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області,</w:t>
      </w:r>
      <w:r>
        <w:rPr>
          <w:b w:val="0"/>
          <w:sz w:val="26"/>
          <w:szCs w:val="26"/>
        </w:rPr>
        <w:t xml:space="preserve"> проект землеустрою,</w:t>
      </w:r>
      <w:r w:rsidRPr="00D42A84">
        <w:rPr>
          <w:b w:val="0"/>
          <w:sz w:val="26"/>
          <w:szCs w:val="26"/>
        </w:rPr>
        <w:t xml:space="preserve"> враховуючи пропозиції комісію з питань регулювання земельних відносин, </w:t>
      </w:r>
      <w:r w:rsidRPr="00D42A84">
        <w:rPr>
          <w:rStyle w:val="a7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ради, керуючись </w:t>
      </w:r>
      <w:proofErr w:type="spellStart"/>
      <w:r w:rsidRPr="00D42A84">
        <w:rPr>
          <w:b w:val="0"/>
          <w:sz w:val="26"/>
          <w:szCs w:val="26"/>
        </w:rPr>
        <w:t>ст.ст</w:t>
      </w:r>
      <w:proofErr w:type="spellEnd"/>
      <w:r w:rsidRPr="00D42A84">
        <w:rPr>
          <w:b w:val="0"/>
          <w:sz w:val="26"/>
          <w:szCs w:val="26"/>
        </w:rPr>
        <w:t xml:space="preserve">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042BAA" w:rsidRPr="00D42A84" w:rsidRDefault="00042BAA" w:rsidP="00042BAA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ВИРІШИЛА:</w:t>
      </w:r>
    </w:p>
    <w:p w:rsidR="00042BAA" w:rsidRPr="00D42A84" w:rsidRDefault="00042BAA" w:rsidP="00042BAA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Затвердити проект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 ділянки</w:t>
      </w:r>
      <w:r w:rsidRPr="00D42A84">
        <w:rPr>
          <w:b w:val="0"/>
          <w:sz w:val="26"/>
          <w:szCs w:val="26"/>
        </w:rPr>
        <w:t xml:space="preserve"> по</w:t>
      </w:r>
      <w:r>
        <w:rPr>
          <w:b w:val="0"/>
          <w:sz w:val="26"/>
          <w:szCs w:val="26"/>
        </w:rPr>
        <w:t xml:space="preserve"> зміні</w:t>
      </w:r>
      <w:r w:rsidRPr="00D42A84">
        <w:rPr>
          <w:b w:val="0"/>
          <w:sz w:val="26"/>
          <w:szCs w:val="26"/>
        </w:rPr>
        <w:t xml:space="preserve"> цільового призначення земельної ділянки з будівництва та обслуговування </w:t>
      </w:r>
      <w:r>
        <w:rPr>
          <w:b w:val="0"/>
          <w:sz w:val="26"/>
          <w:szCs w:val="26"/>
        </w:rPr>
        <w:t>будівель ринкової інфраструктури</w:t>
      </w:r>
      <w:r w:rsidRPr="00D42A84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основних, підсобних і допоміжних будівель та споруд підприємств переробної, машинобудівної та іншої промисловості кадастровий номер 4622785700:03:001:0005</w:t>
      </w:r>
      <w:r w:rsidRPr="00D42A8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площею 6,6616</w:t>
      </w:r>
      <w:r w:rsidRPr="00D42A84">
        <w:rPr>
          <w:b w:val="0"/>
          <w:sz w:val="26"/>
          <w:szCs w:val="26"/>
        </w:rPr>
        <w:t xml:space="preserve"> га 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042BAA" w:rsidRPr="00D42A84" w:rsidRDefault="00042BAA" w:rsidP="00042BAA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Змінити цільове призначення земельної ділянки кадастровий номер </w:t>
      </w:r>
      <w:r>
        <w:rPr>
          <w:b w:val="0"/>
          <w:sz w:val="26"/>
          <w:szCs w:val="26"/>
        </w:rPr>
        <w:t>4622785700:03:001:0005</w:t>
      </w:r>
      <w:r w:rsidRPr="00D42A8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площею 6,6616</w:t>
      </w:r>
      <w:r w:rsidRPr="00D42A84">
        <w:rPr>
          <w:b w:val="0"/>
          <w:sz w:val="26"/>
          <w:szCs w:val="26"/>
        </w:rPr>
        <w:t xml:space="preserve"> га 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 з будівництва та обслуговування </w:t>
      </w:r>
      <w:r>
        <w:rPr>
          <w:b w:val="0"/>
          <w:sz w:val="26"/>
          <w:szCs w:val="26"/>
        </w:rPr>
        <w:t>будівель ринкової інфраструктури</w:t>
      </w:r>
      <w:r w:rsidRPr="00D42A84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основних, підсобних і допоміжних будівель та споруд підприємств переробної, машинобудівної та іншої промисловості</w:t>
      </w:r>
      <w:r w:rsidRPr="00D42A84">
        <w:rPr>
          <w:b w:val="0"/>
          <w:sz w:val="26"/>
          <w:szCs w:val="26"/>
        </w:rPr>
        <w:t>.</w:t>
      </w:r>
    </w:p>
    <w:p w:rsidR="00042BAA" w:rsidRPr="00D42A84" w:rsidRDefault="00042BAA" w:rsidP="00042BAA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42A84">
        <w:rPr>
          <w:rStyle w:val="a7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042BAA" w:rsidRPr="00D42A84" w:rsidRDefault="00042BAA" w:rsidP="00042BA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042BAA" w:rsidRDefault="00042BAA" w:rsidP="00042BAA">
      <w:pPr>
        <w:pStyle w:val="a3"/>
        <w:spacing w:before="0" w:line="240" w:lineRule="auto"/>
        <w:ind w:left="0" w:right="-1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781C36" w:rsidRPr="00042BAA" w:rsidRDefault="00781C36" w:rsidP="00042BA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781C36" w:rsidRPr="00042BA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6D01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58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C0DE5"/>
    <w:multiLevelType w:val="hybridMultilevel"/>
    <w:tmpl w:val="70EA3D46"/>
    <w:lvl w:ilvl="0" w:tplc="11CAE7B4">
      <w:start w:val="1"/>
      <w:numFmt w:val="bullet"/>
      <w:lvlText w:val="-"/>
      <w:lvlJc w:val="left"/>
      <w:pPr>
        <w:tabs>
          <w:tab w:val="num" w:pos="1860"/>
        </w:tabs>
        <w:ind w:left="1860" w:hanging="115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57A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0A4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C5399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C457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952A2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DB451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449F3D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DAD344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D1C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3E6688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E25FA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9717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40E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2F77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3C129A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E01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64521F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D4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BC95B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2143F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DF901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12"/>
  </w:num>
  <w:num w:numId="3">
    <w:abstractNumId w:val="17"/>
  </w:num>
  <w:num w:numId="4">
    <w:abstractNumId w:val="5"/>
  </w:num>
  <w:num w:numId="5">
    <w:abstractNumId w:val="9"/>
  </w:num>
  <w:num w:numId="6">
    <w:abstractNumId w:val="11"/>
  </w:num>
  <w:num w:numId="7">
    <w:abstractNumId w:val="8"/>
  </w:num>
  <w:num w:numId="8">
    <w:abstractNumId w:val="28"/>
  </w:num>
  <w:num w:numId="9">
    <w:abstractNumId w:val="26"/>
  </w:num>
  <w:num w:numId="10">
    <w:abstractNumId w:val="16"/>
  </w:num>
  <w:num w:numId="11">
    <w:abstractNumId w:val="2"/>
  </w:num>
  <w:num w:numId="12">
    <w:abstractNumId w:val="0"/>
  </w:num>
  <w:num w:numId="13">
    <w:abstractNumId w:val="18"/>
  </w:num>
  <w:num w:numId="14">
    <w:abstractNumId w:val="21"/>
  </w:num>
  <w:num w:numId="15">
    <w:abstractNumId w:val="3"/>
  </w:num>
  <w:num w:numId="16">
    <w:abstractNumId w:val="20"/>
  </w:num>
  <w:num w:numId="17">
    <w:abstractNumId w:val="14"/>
  </w:num>
  <w:num w:numId="18">
    <w:abstractNumId w:val="4"/>
  </w:num>
  <w:num w:numId="19">
    <w:abstractNumId w:val="33"/>
  </w:num>
  <w:num w:numId="20">
    <w:abstractNumId w:val="25"/>
  </w:num>
  <w:num w:numId="21">
    <w:abstractNumId w:val="10"/>
  </w:num>
  <w:num w:numId="22">
    <w:abstractNumId w:val="13"/>
  </w:num>
  <w:num w:numId="23">
    <w:abstractNumId w:val="1"/>
  </w:num>
  <w:num w:numId="24">
    <w:abstractNumId w:val="27"/>
  </w:num>
  <w:num w:numId="25">
    <w:abstractNumId w:val="34"/>
  </w:num>
  <w:num w:numId="26">
    <w:abstractNumId w:val="29"/>
  </w:num>
  <w:num w:numId="27">
    <w:abstractNumId w:val="15"/>
  </w:num>
  <w:num w:numId="28">
    <w:abstractNumId w:val="7"/>
  </w:num>
  <w:num w:numId="29">
    <w:abstractNumId w:val="22"/>
  </w:num>
  <w:num w:numId="30">
    <w:abstractNumId w:val="24"/>
  </w:num>
  <w:num w:numId="31">
    <w:abstractNumId w:val="19"/>
  </w:num>
  <w:num w:numId="32">
    <w:abstractNumId w:val="6"/>
  </w:num>
  <w:num w:numId="33">
    <w:abstractNumId w:val="32"/>
  </w:num>
  <w:num w:numId="34">
    <w:abstractNumId w:val="2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0D5"/>
    <w:rsid w:val="00010965"/>
    <w:rsid w:val="00042BAA"/>
    <w:rsid w:val="00060B09"/>
    <w:rsid w:val="000613D3"/>
    <w:rsid w:val="00061F22"/>
    <w:rsid w:val="000A5427"/>
    <w:rsid w:val="000C36D6"/>
    <w:rsid w:val="000E1831"/>
    <w:rsid w:val="000F5A45"/>
    <w:rsid w:val="001121DF"/>
    <w:rsid w:val="00114F9E"/>
    <w:rsid w:val="001162F5"/>
    <w:rsid w:val="0016553A"/>
    <w:rsid w:val="00176CEC"/>
    <w:rsid w:val="00192B6E"/>
    <w:rsid w:val="001941BA"/>
    <w:rsid w:val="001A1901"/>
    <w:rsid w:val="001A69BD"/>
    <w:rsid w:val="001B6285"/>
    <w:rsid w:val="002154EC"/>
    <w:rsid w:val="002170D5"/>
    <w:rsid w:val="00275F47"/>
    <w:rsid w:val="002B63BF"/>
    <w:rsid w:val="002C1CAF"/>
    <w:rsid w:val="002C69BE"/>
    <w:rsid w:val="002D225C"/>
    <w:rsid w:val="002F6EE8"/>
    <w:rsid w:val="002F7369"/>
    <w:rsid w:val="00327094"/>
    <w:rsid w:val="00357A6E"/>
    <w:rsid w:val="003629A7"/>
    <w:rsid w:val="00372EBD"/>
    <w:rsid w:val="00390AC2"/>
    <w:rsid w:val="003B3DCB"/>
    <w:rsid w:val="003B67B3"/>
    <w:rsid w:val="003D7728"/>
    <w:rsid w:val="00431ADC"/>
    <w:rsid w:val="004B538C"/>
    <w:rsid w:val="0051408B"/>
    <w:rsid w:val="00520320"/>
    <w:rsid w:val="00531A28"/>
    <w:rsid w:val="00554EBE"/>
    <w:rsid w:val="005561A8"/>
    <w:rsid w:val="0056185B"/>
    <w:rsid w:val="005D0816"/>
    <w:rsid w:val="00611E65"/>
    <w:rsid w:val="006819AE"/>
    <w:rsid w:val="0068477F"/>
    <w:rsid w:val="006E43ED"/>
    <w:rsid w:val="006F591E"/>
    <w:rsid w:val="00702D35"/>
    <w:rsid w:val="007502C1"/>
    <w:rsid w:val="0076318C"/>
    <w:rsid w:val="00781C36"/>
    <w:rsid w:val="00783BC6"/>
    <w:rsid w:val="00786919"/>
    <w:rsid w:val="007A31C1"/>
    <w:rsid w:val="007A4729"/>
    <w:rsid w:val="007C0555"/>
    <w:rsid w:val="007D1919"/>
    <w:rsid w:val="0080290F"/>
    <w:rsid w:val="008362D1"/>
    <w:rsid w:val="00841323"/>
    <w:rsid w:val="00875B8C"/>
    <w:rsid w:val="008A60FA"/>
    <w:rsid w:val="008A7F68"/>
    <w:rsid w:val="00913694"/>
    <w:rsid w:val="00945C99"/>
    <w:rsid w:val="00983C76"/>
    <w:rsid w:val="00A76F89"/>
    <w:rsid w:val="00A84BF3"/>
    <w:rsid w:val="00AB654C"/>
    <w:rsid w:val="00AC43DB"/>
    <w:rsid w:val="00AD3DF3"/>
    <w:rsid w:val="00B1214E"/>
    <w:rsid w:val="00B33FB2"/>
    <w:rsid w:val="00B63F54"/>
    <w:rsid w:val="00B80FE6"/>
    <w:rsid w:val="00BB173D"/>
    <w:rsid w:val="00BB6E1E"/>
    <w:rsid w:val="00BD3B59"/>
    <w:rsid w:val="00BE58AB"/>
    <w:rsid w:val="00C07C61"/>
    <w:rsid w:val="00C33592"/>
    <w:rsid w:val="00C34D88"/>
    <w:rsid w:val="00C36F21"/>
    <w:rsid w:val="00C9114B"/>
    <w:rsid w:val="00D22F3E"/>
    <w:rsid w:val="00D368F7"/>
    <w:rsid w:val="00D37709"/>
    <w:rsid w:val="00D37ABD"/>
    <w:rsid w:val="00D50281"/>
    <w:rsid w:val="00DB0C3D"/>
    <w:rsid w:val="00E07EC7"/>
    <w:rsid w:val="00E416EB"/>
    <w:rsid w:val="00E42023"/>
    <w:rsid w:val="00E46325"/>
    <w:rsid w:val="00E46D28"/>
    <w:rsid w:val="00E75121"/>
    <w:rsid w:val="00EB12DD"/>
    <w:rsid w:val="00F508FA"/>
    <w:rsid w:val="00FA77E1"/>
    <w:rsid w:val="00FB5ACA"/>
    <w:rsid w:val="00FE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146CD"/>
  <w15:docId w15:val="{33FF1C20-B0BB-41A6-A139-0AD44D52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781C36"/>
    <w:pPr>
      <w:keepNext/>
      <w:widowControl/>
      <w:spacing w:before="0" w:line="240" w:lineRule="auto"/>
      <w:ind w:left="0" w:right="0" w:firstLine="4620"/>
      <w:jc w:val="left"/>
      <w:outlineLvl w:val="2"/>
    </w:pPr>
    <w:rPr>
      <w:rFonts w:cs="Courier New"/>
      <w:bCs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170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170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170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0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0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2170D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2B63BF"/>
    <w:rPr>
      <w:b/>
      <w:bCs/>
    </w:rPr>
  </w:style>
  <w:style w:type="paragraph" w:customStyle="1" w:styleId="1">
    <w:name w:val="Абзац списка1"/>
    <w:basedOn w:val="a"/>
    <w:rsid w:val="00D37709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D37709"/>
    <w:rPr>
      <w:i/>
      <w:iCs/>
    </w:rPr>
  </w:style>
  <w:style w:type="character" w:customStyle="1" w:styleId="30">
    <w:name w:val="Заголовок 3 Знак"/>
    <w:basedOn w:val="a0"/>
    <w:link w:val="3"/>
    <w:rsid w:val="00781C36"/>
    <w:rPr>
      <w:rFonts w:ascii="Times New Roman" w:eastAsia="Times New Roman" w:hAnsi="Times New Roman" w:cs="Courier New"/>
      <w:b/>
      <w:sz w:val="28"/>
      <w:szCs w:val="24"/>
      <w:lang w:val="uk-UA" w:eastAsia="ru-RU"/>
    </w:rPr>
  </w:style>
  <w:style w:type="paragraph" w:styleId="a9">
    <w:name w:val="Body Text Indent"/>
    <w:basedOn w:val="a"/>
    <w:link w:val="aa"/>
    <w:rsid w:val="00781C36"/>
    <w:pPr>
      <w:widowControl/>
      <w:autoSpaceDE/>
      <w:autoSpaceDN/>
      <w:adjustRightInd/>
      <w:spacing w:before="0" w:line="240" w:lineRule="auto"/>
      <w:ind w:left="0" w:right="0" w:firstLine="720"/>
      <w:jc w:val="both"/>
    </w:pPr>
    <w:rPr>
      <w:b w:val="0"/>
      <w:bCs w:val="0"/>
      <w:szCs w:val="20"/>
    </w:rPr>
  </w:style>
  <w:style w:type="character" w:customStyle="1" w:styleId="aa">
    <w:name w:val="Основной текст с отступом Знак"/>
    <w:basedOn w:val="a0"/>
    <w:link w:val="a9"/>
    <w:rsid w:val="00781C36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1434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2019-05-14T07:00:00Z</cp:lastPrinted>
  <dcterms:created xsi:type="dcterms:W3CDTF">2018-10-22T11:25:00Z</dcterms:created>
  <dcterms:modified xsi:type="dcterms:W3CDTF">2021-12-01T13:02:00Z</dcterms:modified>
</cp:coreProperties>
</file>