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DB0" w:rsidRPr="00F578AD" w:rsidRDefault="00CF0DB0" w:rsidP="00CF0DB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4EC9B5D" wp14:editId="34114103">
            <wp:extent cx="439257" cy="573811"/>
            <wp:effectExtent l="1905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DB0" w:rsidRPr="000F4BE9" w:rsidRDefault="00CF0DB0" w:rsidP="00CF0DB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CF0DB0" w:rsidRPr="000F4BE9" w:rsidRDefault="00CF0DB0" w:rsidP="00CF0DB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CF0DB0" w:rsidRPr="000F4BE9" w:rsidRDefault="00CF0DB0" w:rsidP="00CF0DB0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CF0DB0" w:rsidRPr="000F4BE9" w:rsidRDefault="00CF0DB0" w:rsidP="00CF0DB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CF0DB0" w:rsidRPr="000F4BE9" w:rsidRDefault="00CF0DB0" w:rsidP="00CF0DB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25</w:t>
      </w:r>
    </w:p>
    <w:p w:rsidR="00CF0DB0" w:rsidRPr="00F578AD" w:rsidRDefault="00CF0DB0" w:rsidP="00CF0DB0">
      <w:pPr>
        <w:shd w:val="clear" w:color="auto" w:fill="FFFFFF"/>
        <w:spacing w:before="0" w:line="240" w:lineRule="auto"/>
        <w:ind w:left="0" w:right="0"/>
        <w:rPr>
          <w:b w:val="0"/>
          <w:iCs/>
          <w:spacing w:val="-1"/>
        </w:rPr>
      </w:pPr>
      <w:r w:rsidRPr="000F4BE9">
        <w:rPr>
          <w:b w:val="0"/>
          <w:szCs w:val="26"/>
        </w:rPr>
        <w:t>від 27.07.2017 року</w:t>
      </w:r>
    </w:p>
    <w:p w:rsidR="00CF0DB0" w:rsidRDefault="00CF0DB0" w:rsidP="00CF0DB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CF15ED">
        <w:rPr>
          <w:b w:val="0"/>
          <w:iCs/>
          <w:spacing w:val="-1"/>
        </w:rPr>
        <w:t xml:space="preserve">Про затвердження детального плану території </w:t>
      </w:r>
    </w:p>
    <w:p w:rsidR="00CF0DB0" w:rsidRDefault="00CF0DB0" w:rsidP="00CF0DB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для будівництва та обслуговування </w:t>
      </w:r>
    </w:p>
    <w:p w:rsidR="00CF0DB0" w:rsidRPr="00CF15ED" w:rsidRDefault="00CF0DB0" w:rsidP="00CF0DB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адміністративно-виробничих будівель та споруд</w:t>
      </w:r>
      <w:r w:rsidRPr="00CF15ED">
        <w:rPr>
          <w:b w:val="0"/>
          <w:iCs/>
          <w:spacing w:val="-1"/>
        </w:rPr>
        <w:t xml:space="preserve"> </w:t>
      </w:r>
    </w:p>
    <w:p w:rsidR="00CF0DB0" w:rsidRPr="00CF15ED" w:rsidRDefault="00CF0DB0" w:rsidP="00CF0DB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iCs/>
          <w:spacing w:val="-1"/>
        </w:rPr>
        <w:t>Жовківська</w:t>
      </w:r>
      <w:r w:rsidRPr="00CF15ED">
        <w:rPr>
          <w:b w:val="0"/>
          <w:iCs/>
          <w:spacing w:val="-1"/>
        </w:rPr>
        <w:t xml:space="preserve"> в с.Малехів </w:t>
      </w:r>
    </w:p>
    <w:bookmarkEnd w:id="0"/>
    <w:p w:rsidR="00CF0DB0" w:rsidRPr="00CF15ED" w:rsidRDefault="00CF0DB0" w:rsidP="00CF0DB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CF0DB0" w:rsidRPr="00CF15ED" w:rsidRDefault="00CF0DB0" w:rsidP="00CF0DB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Враховуючи суспільну необхідність щодо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виготовлення</w:t>
      </w:r>
      <w:r w:rsidRPr="00CF15ED">
        <w:rPr>
          <w:b w:val="0"/>
          <w:iCs/>
          <w:spacing w:val="-1"/>
        </w:rPr>
        <w:t xml:space="preserve"> детального плану території </w:t>
      </w:r>
      <w:r>
        <w:rPr>
          <w:b w:val="0"/>
          <w:iCs/>
          <w:spacing w:val="-1"/>
        </w:rPr>
        <w:t>земельної ділянки для будівництва та обслуговування</w:t>
      </w:r>
      <w:r w:rsidRPr="00FC24E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адміністративно-виробничих будівель та споруд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Жовківська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 результати громадського обговорення, керуючись ст. 26 Закону України «Про місцеве самоврядування в Україні», ст. 19, 24 Закону України «Про регулювання містобудівної діяльності» ст.12, 40,</w:t>
      </w:r>
      <w:r w:rsidRPr="00CF15ED">
        <w:t xml:space="preserve"> </w:t>
      </w:r>
      <w:r w:rsidRPr="00CF15ED">
        <w:rPr>
          <w:b w:val="0"/>
        </w:rPr>
        <w:t>116, 118, 121, 122</w:t>
      </w:r>
      <w:r w:rsidRPr="00CF15ED">
        <w:t xml:space="preserve"> </w:t>
      </w:r>
      <w:r w:rsidRPr="00CF15ED">
        <w:rPr>
          <w:b w:val="0"/>
          <w:iCs/>
          <w:spacing w:val="-1"/>
        </w:rPr>
        <w:t xml:space="preserve">Малехівська сільська рада </w:t>
      </w:r>
    </w:p>
    <w:p w:rsidR="00CF0DB0" w:rsidRPr="00CF15ED" w:rsidRDefault="00CF0DB0" w:rsidP="00CF0DB0">
      <w:pPr>
        <w:spacing w:before="0" w:line="240" w:lineRule="auto"/>
        <w:ind w:left="0" w:righ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F0DB0" w:rsidRPr="00CF15ED" w:rsidRDefault="00CF0DB0" w:rsidP="00CF0DB0">
      <w:pPr>
        <w:pStyle w:val="aa"/>
        <w:numPr>
          <w:ilvl w:val="5"/>
          <w:numId w:val="28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pacing w:val="-1"/>
          <w:sz w:val="28"/>
          <w:szCs w:val="28"/>
        </w:rPr>
        <w:t xml:space="preserve">Затвердити детальний план території </w:t>
      </w:r>
      <w:r w:rsidRPr="00FC24EB">
        <w:rPr>
          <w:iCs/>
          <w:spacing w:val="-1"/>
          <w:sz w:val="28"/>
        </w:rPr>
        <w:t>для будівництва та обслуговування адміністративно-виробничих будівель та споруд</w:t>
      </w:r>
      <w:r w:rsidRPr="007D60EB">
        <w:rPr>
          <w:iCs/>
          <w:spacing w:val="-1"/>
          <w:sz w:val="28"/>
        </w:rPr>
        <w:t xml:space="preserve"> по вул. Жовківська</w:t>
      </w:r>
      <w:r w:rsidRPr="00CF15ED">
        <w:rPr>
          <w:spacing w:val="-1"/>
          <w:sz w:val="28"/>
          <w:szCs w:val="28"/>
        </w:rPr>
        <w:t xml:space="preserve"> в с.Малехів</w:t>
      </w:r>
      <w:r>
        <w:rPr>
          <w:spacing w:val="-1"/>
          <w:sz w:val="28"/>
          <w:szCs w:val="28"/>
        </w:rPr>
        <w:t xml:space="preserve"> Жовківського району Львівської області</w:t>
      </w:r>
      <w:r w:rsidRPr="00CF15ED">
        <w:rPr>
          <w:spacing w:val="-1"/>
          <w:sz w:val="28"/>
          <w:szCs w:val="28"/>
        </w:rPr>
        <w:t>.</w:t>
      </w:r>
    </w:p>
    <w:p w:rsidR="00CF0DB0" w:rsidRPr="00CF15ED" w:rsidRDefault="00CF0DB0" w:rsidP="00CF0DB0">
      <w:pPr>
        <w:pStyle w:val="aa"/>
        <w:numPr>
          <w:ilvl w:val="5"/>
          <w:numId w:val="28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E0CD5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F4BE9">
        <w:rPr>
          <w:rStyle w:val="a9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2E0CD5">
        <w:rPr>
          <w:sz w:val="28"/>
          <w:szCs w:val="26"/>
        </w:rPr>
        <w:t xml:space="preserve"> та екології Малехівської сільської ради.</w:t>
      </w:r>
    </w:p>
    <w:p w:rsidR="00CF0DB0" w:rsidRPr="00CF15ED" w:rsidRDefault="00CF0DB0" w:rsidP="00CF0DB0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CF0DB0" w:rsidRDefault="00CF0DB0" w:rsidP="00CF0DB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723CA0" w:rsidRPr="00CF0DB0" w:rsidRDefault="00723CA0" w:rsidP="00CF0DB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23CA0" w:rsidRPr="00CF0DB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C37A1"/>
    <w:rsid w:val="000D47F8"/>
    <w:rsid w:val="000E0FF7"/>
    <w:rsid w:val="000E5823"/>
    <w:rsid w:val="000F4BE9"/>
    <w:rsid w:val="0010253C"/>
    <w:rsid w:val="00111D85"/>
    <w:rsid w:val="00113E8A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66B56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66CA0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91C0A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CF0DB0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D2253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6B5FB-1F28-4439-B887-65DEC5B8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6372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156</cp:revision>
  <cp:lastPrinted>2020-06-18T12:09:00Z</cp:lastPrinted>
  <dcterms:created xsi:type="dcterms:W3CDTF">2017-07-25T06:32:00Z</dcterms:created>
  <dcterms:modified xsi:type="dcterms:W3CDTF">2022-01-13T08:56:00Z</dcterms:modified>
</cp:coreProperties>
</file>