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C3A" w:rsidRPr="00F578AD" w:rsidRDefault="000A5C3A" w:rsidP="000A5C3A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6D3AFCC6" wp14:editId="0B002687">
            <wp:extent cx="447675" cy="571500"/>
            <wp:effectExtent l="19050" t="0" r="9525" b="0"/>
            <wp:docPr id="3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5C3A" w:rsidRPr="00F578AD" w:rsidRDefault="000A5C3A" w:rsidP="000A5C3A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0A5C3A" w:rsidRPr="00F578AD" w:rsidRDefault="000A5C3A" w:rsidP="000A5C3A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0A5C3A" w:rsidRPr="00F578AD" w:rsidRDefault="000A5C3A" w:rsidP="000A5C3A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0A5C3A" w:rsidRPr="00A92125" w:rsidRDefault="000A5C3A" w:rsidP="000A5C3A">
      <w:pPr>
        <w:spacing w:before="0" w:line="240" w:lineRule="auto"/>
        <w:ind w:left="0" w:right="-1"/>
        <w:rPr>
          <w:b w:val="0"/>
          <w:bCs w:val="0"/>
        </w:rPr>
      </w:pPr>
      <w:r>
        <w:rPr>
          <w:b w:val="0"/>
        </w:rPr>
        <w:t>ХІХ</w:t>
      </w:r>
      <w:r w:rsidRPr="00A92125">
        <w:rPr>
          <w:b w:val="0"/>
          <w:bCs w:val="0"/>
        </w:rPr>
        <w:t xml:space="preserve"> сесії сьомого демократичного скликання </w:t>
      </w:r>
    </w:p>
    <w:p w:rsidR="000A5C3A" w:rsidRPr="00F578AD" w:rsidRDefault="000A5C3A" w:rsidP="000A5C3A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7</w:t>
      </w:r>
    </w:p>
    <w:p w:rsidR="000A5C3A" w:rsidRPr="00D404EE" w:rsidRDefault="000A5C3A" w:rsidP="000A5C3A">
      <w:pPr>
        <w:pStyle w:val="StyleZakonu0"/>
        <w:tabs>
          <w:tab w:val="left" w:pos="9639"/>
        </w:tabs>
        <w:spacing w:after="0" w:line="240" w:lineRule="auto"/>
        <w:ind w:right="-284" w:firstLine="0"/>
        <w:jc w:val="center"/>
        <w:rPr>
          <w:rFonts w:ascii="Times New Roman" w:hAnsi="Times New Roman" w:cs="Times New Roman"/>
          <w:sz w:val="56"/>
          <w:szCs w:val="26"/>
        </w:rPr>
      </w:pPr>
      <w:r w:rsidRPr="00D404EE">
        <w:rPr>
          <w:rFonts w:ascii="Times New Roman" w:hAnsi="Times New Roman" w:cs="Times New Roman"/>
          <w:sz w:val="28"/>
        </w:rPr>
        <w:t xml:space="preserve">від </w:t>
      </w:r>
      <w:r w:rsidRPr="00D404EE">
        <w:rPr>
          <w:rFonts w:ascii="Times New Roman" w:hAnsi="Times New Roman" w:cs="Times New Roman"/>
          <w:bCs/>
          <w:sz w:val="28"/>
        </w:rPr>
        <w:t>22</w:t>
      </w:r>
      <w:r w:rsidRPr="00D404EE">
        <w:rPr>
          <w:rFonts w:ascii="Times New Roman" w:hAnsi="Times New Roman" w:cs="Times New Roman"/>
          <w:sz w:val="28"/>
        </w:rPr>
        <w:t>.0</w:t>
      </w:r>
      <w:r w:rsidRPr="00D404EE">
        <w:rPr>
          <w:rFonts w:ascii="Times New Roman" w:hAnsi="Times New Roman" w:cs="Times New Roman"/>
          <w:sz w:val="28"/>
          <w:lang w:val="ru-RU"/>
        </w:rPr>
        <w:t>6</w:t>
      </w:r>
      <w:r w:rsidRPr="00D404EE">
        <w:rPr>
          <w:rFonts w:ascii="Times New Roman" w:hAnsi="Times New Roman" w:cs="Times New Roman"/>
          <w:bCs/>
          <w:sz w:val="28"/>
        </w:rPr>
        <w:t>.2017</w:t>
      </w:r>
      <w:r w:rsidRPr="00D404EE">
        <w:rPr>
          <w:rFonts w:ascii="Times New Roman" w:hAnsi="Times New Roman" w:cs="Times New Roman"/>
          <w:sz w:val="28"/>
        </w:rPr>
        <w:t xml:space="preserve"> року</w:t>
      </w:r>
    </w:p>
    <w:p w:rsidR="000A5C3A" w:rsidRPr="00F578AD" w:rsidRDefault="000A5C3A" w:rsidP="000A5C3A">
      <w:pPr>
        <w:pStyle w:val="StyleZakonu0"/>
        <w:spacing w:after="0" w:line="240" w:lineRule="auto"/>
        <w:ind w:right="4990" w:firstLine="0"/>
        <w:rPr>
          <w:rFonts w:ascii="Times New Roman" w:hAnsi="Times New Roman" w:cs="Times New Roman"/>
          <w:sz w:val="28"/>
          <w:szCs w:val="26"/>
        </w:rPr>
      </w:pPr>
      <w:bookmarkStart w:id="0" w:name="_GoBack"/>
      <w:r w:rsidRPr="00F578AD">
        <w:rPr>
          <w:rFonts w:ascii="Times New Roman" w:hAnsi="Times New Roman" w:cs="Times New Roman"/>
          <w:sz w:val="28"/>
          <w:szCs w:val="26"/>
        </w:rPr>
        <w:t>Про встановлення ставки акцизного податку з реалізації суб’єктами господарювання роздрібної торгівлі підакцизних товарів</w:t>
      </w:r>
    </w:p>
    <w:bookmarkEnd w:id="0"/>
    <w:p w:rsidR="000A5C3A" w:rsidRPr="00F578AD" w:rsidRDefault="000A5C3A" w:rsidP="000A5C3A">
      <w:pPr>
        <w:pStyle w:val="StyleZakonu0"/>
        <w:spacing w:after="0" w:line="240" w:lineRule="auto"/>
        <w:ind w:firstLine="0"/>
        <w:rPr>
          <w:rFonts w:ascii="Times New Roman" w:hAnsi="Times New Roman" w:cs="Times New Roman"/>
          <w:sz w:val="26"/>
          <w:szCs w:val="26"/>
        </w:rPr>
      </w:pPr>
    </w:p>
    <w:p w:rsidR="000A5C3A" w:rsidRPr="00F578AD" w:rsidRDefault="000A5C3A" w:rsidP="000A5C3A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Відповідно до</w:t>
      </w:r>
      <w:r>
        <w:rPr>
          <w:b w:val="0"/>
        </w:rPr>
        <w:t xml:space="preserve"> розділу 4 Податкового кодексу України</w:t>
      </w:r>
      <w:r w:rsidRPr="003E2924">
        <w:rPr>
          <w:rStyle w:val="rvts7"/>
          <w:b w:val="0"/>
        </w:rPr>
        <w:t xml:space="preserve"> </w:t>
      </w:r>
      <w:r w:rsidRPr="00E905A6">
        <w:rPr>
          <w:rStyle w:val="rvts7"/>
          <w:b w:val="0"/>
        </w:rPr>
        <w:t>від 02.12.2010 року №2755-VI</w:t>
      </w:r>
      <w:r w:rsidRPr="00F578AD">
        <w:rPr>
          <w:b w:val="0"/>
        </w:rPr>
        <w:t>, враховуючи пропозиції планово-бюджетної комісії</w:t>
      </w:r>
      <w:r>
        <w:rPr>
          <w:b w:val="0"/>
        </w:rPr>
        <w:t xml:space="preserve"> Малехівської сільської ради</w:t>
      </w:r>
      <w:r w:rsidRPr="00F578AD">
        <w:rPr>
          <w:b w:val="0"/>
        </w:rPr>
        <w:t>, керуючись ст.26 Закону України «Про місцеве самоврядування в Україні», Малехівська сільська рада</w:t>
      </w:r>
    </w:p>
    <w:p w:rsidR="000A5C3A" w:rsidRPr="00F578AD" w:rsidRDefault="000A5C3A" w:rsidP="000A5C3A">
      <w:pPr>
        <w:spacing w:before="0" w:line="240" w:lineRule="auto"/>
        <w:ind w:left="0" w:right="-284"/>
        <w:rPr>
          <w:b w:val="0"/>
        </w:rPr>
      </w:pPr>
    </w:p>
    <w:p w:rsidR="000A5C3A" w:rsidRPr="00F578AD" w:rsidRDefault="000A5C3A" w:rsidP="000A5C3A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0A5C3A" w:rsidRPr="00F578AD" w:rsidRDefault="000A5C3A" w:rsidP="000A5C3A">
      <w:pPr>
        <w:pStyle w:val="StyleZakonu0"/>
        <w:spacing w:after="0" w:line="240" w:lineRule="auto"/>
        <w:ind w:right="-284" w:firstLine="0"/>
        <w:rPr>
          <w:rFonts w:ascii="Times New Roman" w:hAnsi="Times New Roman" w:cs="Times New Roman"/>
          <w:sz w:val="28"/>
          <w:szCs w:val="28"/>
        </w:rPr>
      </w:pPr>
    </w:p>
    <w:p w:rsidR="000A5C3A" w:rsidRPr="00F578AD" w:rsidRDefault="000A5C3A" w:rsidP="000A5C3A">
      <w:pPr>
        <w:pStyle w:val="StyleZakonu0"/>
        <w:numPr>
          <w:ilvl w:val="0"/>
          <w:numId w:val="8"/>
        </w:numPr>
        <w:spacing w:after="0" w:line="240" w:lineRule="auto"/>
        <w:ind w:left="0" w:right="-284"/>
        <w:rPr>
          <w:rFonts w:ascii="Times New Roman" w:hAnsi="Times New Roman" w:cs="Times New Roman"/>
          <w:sz w:val="28"/>
          <w:szCs w:val="28"/>
        </w:rPr>
      </w:pPr>
      <w:r w:rsidRPr="00F578AD">
        <w:rPr>
          <w:rFonts w:ascii="Times New Roman" w:hAnsi="Times New Roman" w:cs="Times New Roman"/>
          <w:sz w:val="28"/>
          <w:szCs w:val="28"/>
        </w:rPr>
        <w:t>Встановити</w:t>
      </w:r>
      <w:r>
        <w:rPr>
          <w:rFonts w:ascii="Times New Roman" w:hAnsi="Times New Roman" w:cs="Times New Roman"/>
          <w:sz w:val="28"/>
          <w:szCs w:val="28"/>
        </w:rPr>
        <w:t xml:space="preserve"> з 2018 року</w:t>
      </w:r>
      <w:r w:rsidRPr="00F578AD">
        <w:rPr>
          <w:rFonts w:ascii="Times New Roman" w:hAnsi="Times New Roman" w:cs="Times New Roman"/>
          <w:sz w:val="28"/>
          <w:szCs w:val="28"/>
        </w:rPr>
        <w:t xml:space="preserve"> ставку акцизного податку з реалізації суб’єктами господарювання роздрібної торгівлі підакцизних товарів у розмірі 5 відсотків від вартості (з податком на додану вартість).</w:t>
      </w:r>
    </w:p>
    <w:p w:rsidR="000A5C3A" w:rsidRPr="00F578AD" w:rsidRDefault="000A5C3A" w:rsidP="000A5C3A">
      <w:pPr>
        <w:pStyle w:val="StyleZakonu0"/>
        <w:numPr>
          <w:ilvl w:val="0"/>
          <w:numId w:val="8"/>
        </w:numPr>
        <w:spacing w:after="0" w:line="240" w:lineRule="auto"/>
        <w:ind w:left="0" w:right="-284"/>
        <w:rPr>
          <w:rFonts w:ascii="Times New Roman" w:hAnsi="Times New Roman" w:cs="Times New Roman"/>
          <w:sz w:val="28"/>
          <w:szCs w:val="28"/>
        </w:rPr>
      </w:pPr>
      <w:r w:rsidRPr="00F578AD">
        <w:rPr>
          <w:rFonts w:ascii="Times New Roman" w:hAnsi="Times New Roman" w:cs="Times New Roman"/>
          <w:sz w:val="28"/>
        </w:rPr>
        <w:t>Контроль по виконанню даного рішення покласти на планову-бюджетну комісію Малехівської сільської ради.</w:t>
      </w:r>
    </w:p>
    <w:p w:rsidR="000A5C3A" w:rsidRPr="00F578AD" w:rsidRDefault="000A5C3A" w:rsidP="000A5C3A">
      <w:pPr>
        <w:pStyle w:val="StyleZakonu0"/>
        <w:spacing w:after="0" w:line="240" w:lineRule="auto"/>
        <w:ind w:firstLine="0"/>
        <w:rPr>
          <w:sz w:val="26"/>
          <w:szCs w:val="26"/>
        </w:rPr>
      </w:pPr>
    </w:p>
    <w:p w:rsidR="000A5C3A" w:rsidRPr="00F578AD" w:rsidRDefault="000A5C3A" w:rsidP="000A5C3A">
      <w:pPr>
        <w:pStyle w:val="StyleZakonu0"/>
        <w:spacing w:after="0" w:line="240" w:lineRule="auto"/>
        <w:ind w:firstLine="0"/>
        <w:rPr>
          <w:sz w:val="26"/>
          <w:szCs w:val="26"/>
        </w:rPr>
      </w:pPr>
    </w:p>
    <w:p w:rsidR="000A5C3A" w:rsidRDefault="000A5C3A" w:rsidP="000A5C3A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  <w:r w:rsidRPr="00F578AD">
        <w:rPr>
          <w:b w:val="0"/>
          <w:szCs w:val="26"/>
        </w:rPr>
        <w:t>Сільський голова</w:t>
      </w:r>
      <w:r w:rsidRPr="00F578AD">
        <w:rPr>
          <w:b w:val="0"/>
          <w:szCs w:val="26"/>
        </w:rPr>
        <w:tab/>
      </w:r>
      <w:r w:rsidRPr="00F578AD">
        <w:rPr>
          <w:b w:val="0"/>
          <w:szCs w:val="26"/>
        </w:rPr>
        <w:tab/>
      </w:r>
      <w:r w:rsidRPr="00F578AD">
        <w:rPr>
          <w:b w:val="0"/>
          <w:szCs w:val="26"/>
        </w:rPr>
        <w:tab/>
      </w:r>
      <w:r w:rsidRPr="00F578AD">
        <w:rPr>
          <w:b w:val="0"/>
          <w:szCs w:val="26"/>
        </w:rPr>
        <w:tab/>
      </w:r>
      <w:r w:rsidRPr="00F578AD">
        <w:rPr>
          <w:b w:val="0"/>
          <w:szCs w:val="26"/>
        </w:rPr>
        <w:tab/>
      </w:r>
      <w:r w:rsidRPr="00F578AD">
        <w:rPr>
          <w:b w:val="0"/>
          <w:szCs w:val="26"/>
        </w:rPr>
        <w:tab/>
        <w:t>В.Сеньковський</w:t>
      </w:r>
    </w:p>
    <w:p w:rsidR="00584036" w:rsidRPr="000A5C3A" w:rsidRDefault="00584036" w:rsidP="000A5C3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584036" w:rsidRPr="000A5C3A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B67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4602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456A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927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FDE57D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FA7C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FB28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A174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214C0D0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7172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2F422D97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0DB6E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3E59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C849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35861A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957B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DA654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3FEF6B0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AF40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67B21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71420F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2C45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" w15:restartNumberingAfterBreak="0">
    <w:nsid w:val="4B2A421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C4D7272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3046D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3768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A46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6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103F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F2C5E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41" w15:restartNumberingAfterBreak="0">
    <w:nsid w:val="719701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33D2A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73A4C09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78038D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8" w15:restartNumberingAfterBreak="0">
    <w:nsid w:val="7B9E3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C6212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7D4350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E710FF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7E9448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4"/>
  </w:num>
  <w:num w:numId="2">
    <w:abstractNumId w:val="9"/>
  </w:num>
  <w:num w:numId="3">
    <w:abstractNumId w:val="32"/>
  </w:num>
  <w:num w:numId="4">
    <w:abstractNumId w:val="43"/>
  </w:num>
  <w:num w:numId="5">
    <w:abstractNumId w:val="47"/>
  </w:num>
  <w:num w:numId="6">
    <w:abstractNumId w:val="8"/>
  </w:num>
  <w:num w:numId="7">
    <w:abstractNumId w:val="35"/>
  </w:num>
  <w:num w:numId="8">
    <w:abstractNumId w:val="39"/>
  </w:num>
  <w:num w:numId="9">
    <w:abstractNumId w:val="51"/>
  </w:num>
  <w:num w:numId="10">
    <w:abstractNumId w:val="46"/>
  </w:num>
  <w:num w:numId="11">
    <w:abstractNumId w:val="40"/>
  </w:num>
  <w:num w:numId="12">
    <w:abstractNumId w:val="36"/>
  </w:num>
  <w:num w:numId="13">
    <w:abstractNumId w:val="24"/>
  </w:num>
  <w:num w:numId="14">
    <w:abstractNumId w:val="7"/>
  </w:num>
  <w:num w:numId="15">
    <w:abstractNumId w:val="11"/>
  </w:num>
  <w:num w:numId="16">
    <w:abstractNumId w:val="22"/>
  </w:num>
  <w:num w:numId="17">
    <w:abstractNumId w:val="31"/>
  </w:num>
  <w:num w:numId="18">
    <w:abstractNumId w:val="12"/>
  </w:num>
  <w:num w:numId="19">
    <w:abstractNumId w:val="49"/>
  </w:num>
  <w:num w:numId="20">
    <w:abstractNumId w:val="14"/>
  </w:num>
  <w:num w:numId="21">
    <w:abstractNumId w:val="42"/>
  </w:num>
  <w:num w:numId="22">
    <w:abstractNumId w:val="18"/>
  </w:num>
  <w:num w:numId="23">
    <w:abstractNumId w:val="3"/>
  </w:num>
  <w:num w:numId="24">
    <w:abstractNumId w:val="28"/>
  </w:num>
  <w:num w:numId="25">
    <w:abstractNumId w:val="30"/>
  </w:num>
  <w:num w:numId="26">
    <w:abstractNumId w:val="13"/>
  </w:num>
  <w:num w:numId="27">
    <w:abstractNumId w:val="15"/>
  </w:num>
  <w:num w:numId="28">
    <w:abstractNumId w:val="2"/>
  </w:num>
  <w:num w:numId="29">
    <w:abstractNumId w:val="34"/>
  </w:num>
  <w:num w:numId="30">
    <w:abstractNumId w:val="48"/>
  </w:num>
  <w:num w:numId="31">
    <w:abstractNumId w:val="45"/>
  </w:num>
  <w:num w:numId="32">
    <w:abstractNumId w:val="33"/>
  </w:num>
  <w:num w:numId="33">
    <w:abstractNumId w:val="27"/>
  </w:num>
  <w:num w:numId="34">
    <w:abstractNumId w:val="50"/>
  </w:num>
  <w:num w:numId="35">
    <w:abstractNumId w:val="53"/>
  </w:num>
  <w:num w:numId="36">
    <w:abstractNumId w:val="16"/>
  </w:num>
  <w:num w:numId="37">
    <w:abstractNumId w:val="4"/>
  </w:num>
  <w:num w:numId="38">
    <w:abstractNumId w:val="29"/>
  </w:num>
  <w:num w:numId="39">
    <w:abstractNumId w:val="1"/>
  </w:num>
  <w:num w:numId="40">
    <w:abstractNumId w:val="6"/>
  </w:num>
  <w:num w:numId="41">
    <w:abstractNumId w:val="37"/>
  </w:num>
  <w:num w:numId="42">
    <w:abstractNumId w:val="41"/>
  </w:num>
  <w:num w:numId="43">
    <w:abstractNumId w:val="23"/>
  </w:num>
  <w:num w:numId="44">
    <w:abstractNumId w:val="20"/>
  </w:num>
  <w:num w:numId="45">
    <w:abstractNumId w:val="25"/>
  </w:num>
  <w:num w:numId="46">
    <w:abstractNumId w:val="19"/>
  </w:num>
  <w:num w:numId="47">
    <w:abstractNumId w:val="52"/>
  </w:num>
  <w:num w:numId="48">
    <w:abstractNumId w:val="26"/>
  </w:num>
  <w:num w:numId="49">
    <w:abstractNumId w:val="5"/>
  </w:num>
  <w:num w:numId="50">
    <w:abstractNumId w:val="10"/>
  </w:num>
  <w:num w:numId="51">
    <w:abstractNumId w:val="38"/>
  </w:num>
  <w:num w:numId="52">
    <w:abstractNumId w:val="0"/>
  </w:num>
  <w:num w:numId="53">
    <w:abstractNumId w:val="17"/>
  </w:num>
  <w:num w:numId="54">
    <w:abstractNumId w:val="2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226C4"/>
    <w:rsid w:val="00012E5E"/>
    <w:rsid w:val="000226C4"/>
    <w:rsid w:val="00050A72"/>
    <w:rsid w:val="00050CFD"/>
    <w:rsid w:val="00056AD5"/>
    <w:rsid w:val="00060B09"/>
    <w:rsid w:val="00067DBB"/>
    <w:rsid w:val="00083F53"/>
    <w:rsid w:val="000A1C17"/>
    <w:rsid w:val="000A5C3A"/>
    <w:rsid w:val="000F0D6F"/>
    <w:rsid w:val="00153DE6"/>
    <w:rsid w:val="00172D8C"/>
    <w:rsid w:val="0018225F"/>
    <w:rsid w:val="00182FCA"/>
    <w:rsid w:val="001D1D3F"/>
    <w:rsid w:val="001F06D0"/>
    <w:rsid w:val="001F2DE5"/>
    <w:rsid w:val="00221145"/>
    <w:rsid w:val="00253B1E"/>
    <w:rsid w:val="002661FF"/>
    <w:rsid w:val="00275F47"/>
    <w:rsid w:val="00280307"/>
    <w:rsid w:val="002A30E3"/>
    <w:rsid w:val="002C5564"/>
    <w:rsid w:val="00305468"/>
    <w:rsid w:val="00354F2C"/>
    <w:rsid w:val="003629A7"/>
    <w:rsid w:val="00392563"/>
    <w:rsid w:val="003B57BF"/>
    <w:rsid w:val="003D7728"/>
    <w:rsid w:val="003F05C5"/>
    <w:rsid w:val="00403A56"/>
    <w:rsid w:val="004455FE"/>
    <w:rsid w:val="00453A19"/>
    <w:rsid w:val="004B7BBF"/>
    <w:rsid w:val="004D2F30"/>
    <w:rsid w:val="004D3EA4"/>
    <w:rsid w:val="004F2CFF"/>
    <w:rsid w:val="00526082"/>
    <w:rsid w:val="005704F2"/>
    <w:rsid w:val="005745B3"/>
    <w:rsid w:val="00584036"/>
    <w:rsid w:val="00591A01"/>
    <w:rsid w:val="005E6105"/>
    <w:rsid w:val="00633FC0"/>
    <w:rsid w:val="00643709"/>
    <w:rsid w:val="00692751"/>
    <w:rsid w:val="00692B63"/>
    <w:rsid w:val="00694421"/>
    <w:rsid w:val="006A47E1"/>
    <w:rsid w:val="006A7FB3"/>
    <w:rsid w:val="006B75C2"/>
    <w:rsid w:val="00705264"/>
    <w:rsid w:val="00712512"/>
    <w:rsid w:val="00713915"/>
    <w:rsid w:val="0079724D"/>
    <w:rsid w:val="007A317C"/>
    <w:rsid w:val="007B70E3"/>
    <w:rsid w:val="008244E6"/>
    <w:rsid w:val="0083342A"/>
    <w:rsid w:val="00841323"/>
    <w:rsid w:val="00855CB1"/>
    <w:rsid w:val="00875892"/>
    <w:rsid w:val="00883184"/>
    <w:rsid w:val="008C032C"/>
    <w:rsid w:val="008C03FE"/>
    <w:rsid w:val="00901377"/>
    <w:rsid w:val="00911B4D"/>
    <w:rsid w:val="00945C99"/>
    <w:rsid w:val="00962351"/>
    <w:rsid w:val="009A289B"/>
    <w:rsid w:val="00A05031"/>
    <w:rsid w:val="00A872F2"/>
    <w:rsid w:val="00A92EF5"/>
    <w:rsid w:val="00AE5C6B"/>
    <w:rsid w:val="00B420B0"/>
    <w:rsid w:val="00B439F0"/>
    <w:rsid w:val="00B93FDA"/>
    <w:rsid w:val="00BA2E62"/>
    <w:rsid w:val="00BB173D"/>
    <w:rsid w:val="00BB3F4F"/>
    <w:rsid w:val="00BE51D6"/>
    <w:rsid w:val="00C15317"/>
    <w:rsid w:val="00C26CDB"/>
    <w:rsid w:val="00C27A06"/>
    <w:rsid w:val="00C36F21"/>
    <w:rsid w:val="00C731D0"/>
    <w:rsid w:val="00C84D7D"/>
    <w:rsid w:val="00CA140A"/>
    <w:rsid w:val="00CF32ED"/>
    <w:rsid w:val="00D14794"/>
    <w:rsid w:val="00D34856"/>
    <w:rsid w:val="00D404EE"/>
    <w:rsid w:val="00D52AC1"/>
    <w:rsid w:val="00D72392"/>
    <w:rsid w:val="00D81EBF"/>
    <w:rsid w:val="00D87699"/>
    <w:rsid w:val="00DA6858"/>
    <w:rsid w:val="00DE056B"/>
    <w:rsid w:val="00E11A97"/>
    <w:rsid w:val="00E737B7"/>
    <w:rsid w:val="00E777EB"/>
    <w:rsid w:val="00F30C90"/>
    <w:rsid w:val="00F32051"/>
    <w:rsid w:val="00F43955"/>
    <w:rsid w:val="00F474A8"/>
    <w:rsid w:val="00FD5B84"/>
    <w:rsid w:val="00FE7222"/>
    <w:rsid w:val="00FE7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E6BEA"/>
  <w15:docId w15:val="{44087EAA-FEA2-4A8F-9C98-8B6DC2915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6C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32E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226C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226C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226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26C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226C4"/>
    <w:pPr>
      <w:ind w:left="720"/>
      <w:contextualSpacing/>
    </w:pPr>
  </w:style>
  <w:style w:type="character" w:customStyle="1" w:styleId="rvts7">
    <w:name w:val="rvts7"/>
    <w:basedOn w:val="a0"/>
    <w:rsid w:val="00FE7222"/>
  </w:style>
  <w:style w:type="paragraph" w:customStyle="1" w:styleId="rvps20">
    <w:name w:val="rvps20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F32ED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F32ED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F32ED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F32ED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D404EE"/>
    <w:rPr>
      <w:lang w:val="uk-UA"/>
    </w:rPr>
  </w:style>
  <w:style w:type="paragraph" w:customStyle="1" w:styleId="StyleZakonu0">
    <w:name w:val="StyleZakonu"/>
    <w:basedOn w:val="a"/>
    <w:link w:val="StyleZakonu"/>
    <w:rsid w:val="00D404EE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D404EE"/>
  </w:style>
  <w:style w:type="character" w:customStyle="1" w:styleId="rvts17">
    <w:name w:val="rvts17"/>
    <w:basedOn w:val="a0"/>
    <w:rsid w:val="00D404EE"/>
  </w:style>
  <w:style w:type="character" w:customStyle="1" w:styleId="rvts21">
    <w:name w:val="rvts21"/>
    <w:basedOn w:val="a0"/>
    <w:rsid w:val="00D404EE"/>
  </w:style>
  <w:style w:type="paragraph" w:customStyle="1" w:styleId="rvps57">
    <w:name w:val="rvps57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styleId="a6">
    <w:name w:val="Strong"/>
    <w:basedOn w:val="a0"/>
    <w:qFormat/>
    <w:rsid w:val="00083F53"/>
    <w:rPr>
      <w:b/>
      <w:bCs/>
    </w:rPr>
  </w:style>
  <w:style w:type="paragraph" w:customStyle="1" w:styleId="a7">
    <w:name w:val="a"/>
    <w:basedOn w:val="a"/>
    <w:rsid w:val="00083F5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692B6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92B6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header"/>
    <w:basedOn w:val="a"/>
    <w:link w:val="ab"/>
    <w:uiPriority w:val="99"/>
    <w:semiHidden/>
    <w:unhideWhenUsed/>
    <w:rsid w:val="00D1479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1479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3CD466-1900-480A-B619-C1D4782A4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1449</TotalTime>
  <Pages>1</Pages>
  <Words>563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52</cp:revision>
  <cp:lastPrinted>2020-09-25T10:32:00Z</cp:lastPrinted>
  <dcterms:created xsi:type="dcterms:W3CDTF">2017-06-21T10:59:00Z</dcterms:created>
  <dcterms:modified xsi:type="dcterms:W3CDTF">2022-01-14T08:53:00Z</dcterms:modified>
</cp:coreProperties>
</file>