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507" w:rsidRPr="00B9609C" w:rsidRDefault="00E26507" w:rsidP="00E2650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67D6AD7" wp14:editId="547890CC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507" w:rsidRPr="00B9609C" w:rsidRDefault="00E26507" w:rsidP="00E26507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26507" w:rsidRPr="00B9609C" w:rsidRDefault="00E26507" w:rsidP="00E2650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26507" w:rsidRPr="00B9609C" w:rsidRDefault="00E26507" w:rsidP="00E2650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26507" w:rsidRPr="00A92125" w:rsidRDefault="00E26507" w:rsidP="00E26507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E26507" w:rsidRDefault="00E26507" w:rsidP="00E26507">
      <w:pPr>
        <w:pStyle w:val="a5"/>
        <w:tabs>
          <w:tab w:val="num" w:pos="0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12</w:t>
      </w:r>
    </w:p>
    <w:p w:rsidR="00E26507" w:rsidRDefault="00E26507" w:rsidP="00E2650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bCs w:val="0"/>
        </w:rPr>
      </w:pPr>
      <w:r w:rsidRPr="00D404EE">
        <w:rPr>
          <w:b w:val="0"/>
          <w:bCs w:val="0"/>
        </w:rPr>
        <w:t>від 22.0</w:t>
      </w:r>
      <w:r w:rsidRPr="00875892">
        <w:rPr>
          <w:b w:val="0"/>
          <w:bCs w:val="0"/>
        </w:rPr>
        <w:t>6</w:t>
      </w:r>
      <w:r w:rsidRPr="00D404EE">
        <w:rPr>
          <w:b w:val="0"/>
          <w:bCs w:val="0"/>
        </w:rPr>
        <w:t>.2017 року</w:t>
      </w:r>
    </w:p>
    <w:p w:rsidR="00E26507" w:rsidRPr="00C15317" w:rsidRDefault="00E26507" w:rsidP="00E26507">
      <w:pPr>
        <w:spacing w:before="0" w:line="240" w:lineRule="auto"/>
        <w:ind w:left="0"/>
        <w:jc w:val="both"/>
        <w:rPr>
          <w:b w:val="0"/>
          <w:i/>
          <w:spacing w:val="-1"/>
        </w:rPr>
      </w:pPr>
      <w:bookmarkStart w:id="0" w:name="_GoBack"/>
      <w:r w:rsidRPr="00C15317">
        <w:rPr>
          <w:b w:val="0"/>
          <w:spacing w:val="-1"/>
        </w:rPr>
        <w:t>Про затвердження розміру кошторисної заробітної плати</w:t>
      </w:r>
      <w:bookmarkEnd w:id="0"/>
    </w:p>
    <w:p w:rsidR="00E26507" w:rsidRPr="00C15317" w:rsidRDefault="00E26507" w:rsidP="00E26507">
      <w:pPr>
        <w:shd w:val="clear" w:color="auto" w:fill="FFFFFF"/>
        <w:spacing w:before="0" w:line="240" w:lineRule="auto"/>
        <w:ind w:right="14" w:firstLine="708"/>
        <w:jc w:val="both"/>
        <w:rPr>
          <w:b w:val="0"/>
          <w:i/>
        </w:rPr>
      </w:pPr>
    </w:p>
    <w:p w:rsidR="00E26507" w:rsidRPr="00C15317" w:rsidRDefault="00E26507" w:rsidP="00E26507">
      <w:pPr>
        <w:spacing w:before="0" w:line="240" w:lineRule="auto"/>
        <w:ind w:left="0"/>
        <w:jc w:val="both"/>
        <w:rPr>
          <w:b w:val="0"/>
          <w:i/>
          <w:iCs/>
          <w:spacing w:val="-1"/>
        </w:rPr>
      </w:pPr>
      <w:r w:rsidRPr="00C15317">
        <w:rPr>
          <w:b w:val="0"/>
        </w:rPr>
        <w:t xml:space="preserve">Враховуючи лист Міністерства регіонального розвитку, будівництва та житлово-комунального господарства України від 03.04.2017 року за №7/15-3463 щодо Порядку розрахунку розміру кошторисної заробітної плати, який враховується при визначенні вартості будівництва об’єктів від 20.10.2016року за №281, затвердженого наказом </w:t>
      </w:r>
      <w:proofErr w:type="spellStart"/>
      <w:r w:rsidRPr="00C15317">
        <w:rPr>
          <w:b w:val="0"/>
        </w:rPr>
        <w:t>Мінрегіонбуду</w:t>
      </w:r>
      <w:proofErr w:type="spellEnd"/>
      <w:r w:rsidRPr="00C15317">
        <w:rPr>
          <w:b w:val="0"/>
        </w:rPr>
        <w:t xml:space="preserve">, рішення Львівської обласної ради від 01.06.2017 року за №462, </w:t>
      </w:r>
      <w:r w:rsidRPr="00C15317">
        <w:rPr>
          <w:b w:val="0"/>
          <w:spacing w:val="-1"/>
        </w:rPr>
        <w:t xml:space="preserve">керуючись Законом України «Про місцеве самоврядування в Україні», </w:t>
      </w:r>
      <w:r>
        <w:rPr>
          <w:b w:val="0"/>
          <w:spacing w:val="-1"/>
        </w:rPr>
        <w:t>Малехівська сільська рада</w:t>
      </w:r>
      <w:r w:rsidRPr="00C15317">
        <w:rPr>
          <w:b w:val="0"/>
          <w:spacing w:val="-1"/>
        </w:rPr>
        <w:t xml:space="preserve"> </w:t>
      </w:r>
    </w:p>
    <w:p w:rsidR="00E26507" w:rsidRPr="00C15317" w:rsidRDefault="00E26507" w:rsidP="00E26507">
      <w:pPr>
        <w:widowControl/>
        <w:autoSpaceDE/>
        <w:autoSpaceDN/>
        <w:adjustRightInd/>
        <w:spacing w:before="0" w:line="240" w:lineRule="auto"/>
        <w:ind w:left="0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>ВИРІШИ</w:t>
      </w:r>
      <w:r>
        <w:rPr>
          <w:b w:val="0"/>
          <w:spacing w:val="-1"/>
        </w:rPr>
        <w:t>ЛА:</w:t>
      </w:r>
    </w:p>
    <w:p w:rsidR="00E26507" w:rsidRPr="00C15317" w:rsidRDefault="00E26507" w:rsidP="00E26507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 w:rsidRPr="00C15317">
        <w:rPr>
          <w:b w:val="0"/>
          <w:spacing w:val="-1"/>
        </w:rPr>
        <w:t xml:space="preserve">Затвердити для розрахунку вартості будівництва </w:t>
      </w:r>
      <w:r w:rsidRPr="00C15317">
        <w:rPr>
          <w:b w:val="0"/>
        </w:rPr>
        <w:t xml:space="preserve">об’єктів, що споруджуються із залученням бюджетних коштів, </w:t>
      </w:r>
      <w:r w:rsidRPr="00C15317">
        <w:rPr>
          <w:b w:val="0"/>
          <w:spacing w:val="-1"/>
        </w:rPr>
        <w:t xml:space="preserve">розмір </w:t>
      </w:r>
      <w:r w:rsidRPr="00C15317">
        <w:rPr>
          <w:b w:val="0"/>
        </w:rPr>
        <w:t>кошторисної заробітної плати при визначенні вартості будівництва об’єктів на території Малехівської сільської ради Жовківського району Львівської області в сумі 5 500,00 гривень з місцевого бюджету ради.</w:t>
      </w:r>
    </w:p>
    <w:p w:rsidR="00E26507" w:rsidRPr="00C15317" w:rsidRDefault="00E26507" w:rsidP="00E26507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>
        <w:rPr>
          <w:b w:val="0"/>
          <w:szCs w:val="24"/>
        </w:rPr>
        <w:t xml:space="preserve">Контроль за виконання </w:t>
      </w:r>
      <w:r w:rsidRPr="00F578AD">
        <w:rPr>
          <w:b w:val="0"/>
        </w:rPr>
        <w:t>даного рішення покласти на планову-бюджетну комі</w:t>
      </w:r>
      <w:r>
        <w:rPr>
          <w:b w:val="0"/>
        </w:rPr>
        <w:t>сію Малехівської сільської ради</w:t>
      </w:r>
      <w:r>
        <w:rPr>
          <w:b w:val="0"/>
          <w:szCs w:val="24"/>
        </w:rPr>
        <w:t>.</w:t>
      </w:r>
    </w:p>
    <w:p w:rsidR="00E26507" w:rsidRPr="00C15317" w:rsidRDefault="00E26507" w:rsidP="00E26507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 xml:space="preserve">                      </w:t>
      </w:r>
    </w:p>
    <w:p w:rsidR="00E26507" w:rsidRPr="00C15317" w:rsidRDefault="00E26507" w:rsidP="00E26507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E26507" w:rsidRPr="00C15317" w:rsidRDefault="00E26507" w:rsidP="00E26507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E26507" w:rsidRPr="00C15317" w:rsidRDefault="00E26507" w:rsidP="00E26507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E26507" w:rsidRPr="00C15317" w:rsidRDefault="00E26507" w:rsidP="00E26507">
      <w:pPr>
        <w:shd w:val="clear" w:color="auto" w:fill="FFFFFF"/>
        <w:spacing w:before="0" w:line="240" w:lineRule="auto"/>
        <w:ind w:left="0" w:right="14" w:firstLine="708"/>
        <w:jc w:val="both"/>
        <w:rPr>
          <w:b w:val="0"/>
          <w:i/>
          <w:iCs/>
          <w:spacing w:val="-1"/>
        </w:rPr>
      </w:pPr>
      <w:r>
        <w:rPr>
          <w:b w:val="0"/>
          <w:spacing w:val="-1"/>
        </w:rPr>
        <w:t xml:space="preserve">  </w:t>
      </w:r>
      <w:r w:rsidRPr="00C15317">
        <w:rPr>
          <w:b w:val="0"/>
          <w:spacing w:val="-1"/>
        </w:rPr>
        <w:t>Сільський голова                                            В.В.Сеньковський</w:t>
      </w:r>
    </w:p>
    <w:p w:rsidR="00584036" w:rsidRPr="00E26507" w:rsidRDefault="00584036" w:rsidP="00E2650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</w:rPr>
      </w:pPr>
    </w:p>
    <w:sectPr w:rsidR="00584036" w:rsidRPr="00E2650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CC25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CEA3B-6907-423C-91A6-CD97DCA4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2020-09-25T10:32:00Z</cp:lastPrinted>
  <dcterms:created xsi:type="dcterms:W3CDTF">2017-06-21T10:59:00Z</dcterms:created>
  <dcterms:modified xsi:type="dcterms:W3CDTF">2022-01-14T09:04:00Z</dcterms:modified>
</cp:coreProperties>
</file>