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476E" w:rsidRPr="00B9609C" w:rsidRDefault="00C9476E" w:rsidP="00C9476E">
      <w:pPr>
        <w:widowControl/>
        <w:autoSpaceDE/>
        <w:autoSpaceDN/>
        <w:adjustRightInd/>
        <w:spacing w:before="0" w:line="240" w:lineRule="auto"/>
        <w:ind w:left="0" w:right="0"/>
        <w:rPr>
          <w:b w:val="0"/>
        </w:rPr>
      </w:pPr>
      <w:r w:rsidRPr="00B9609C">
        <w:rPr>
          <w:b w:val="0"/>
          <w:noProof/>
          <w:lang w:eastAsia="uk-UA"/>
        </w:rPr>
        <w:drawing>
          <wp:inline distT="0" distB="0" distL="0" distR="0" wp14:anchorId="1F843385" wp14:editId="2DB94498">
            <wp:extent cx="439257" cy="573811"/>
            <wp:effectExtent l="19050" t="0" r="0" b="0"/>
            <wp:docPr id="13"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7" cstate="print"/>
                    <a:srcRect/>
                    <a:stretch>
                      <a:fillRect/>
                    </a:stretch>
                  </pic:blipFill>
                  <pic:spPr bwMode="auto">
                    <a:xfrm>
                      <a:off x="0" y="0"/>
                      <a:ext cx="437488" cy="571500"/>
                    </a:xfrm>
                    <a:prstGeom prst="rect">
                      <a:avLst/>
                    </a:prstGeom>
                    <a:noFill/>
                    <a:ln w="9525">
                      <a:noFill/>
                      <a:miter lim="800000"/>
                      <a:headEnd/>
                      <a:tailEnd/>
                    </a:ln>
                  </pic:spPr>
                </pic:pic>
              </a:graphicData>
            </a:graphic>
          </wp:inline>
        </w:drawing>
      </w:r>
    </w:p>
    <w:p w:rsidR="00C9476E" w:rsidRPr="00B9609C" w:rsidRDefault="00C9476E" w:rsidP="00C9476E">
      <w:pPr>
        <w:spacing w:before="0" w:line="240" w:lineRule="auto"/>
        <w:ind w:left="0" w:right="0"/>
        <w:outlineLvl w:val="0"/>
        <w:rPr>
          <w:b w:val="0"/>
        </w:rPr>
      </w:pPr>
      <w:r w:rsidRPr="00B9609C">
        <w:rPr>
          <w:b w:val="0"/>
        </w:rPr>
        <w:t>У К Р А Ї Н А</w:t>
      </w:r>
    </w:p>
    <w:p w:rsidR="00C9476E" w:rsidRPr="00B9609C" w:rsidRDefault="00C9476E" w:rsidP="00C9476E">
      <w:pPr>
        <w:spacing w:before="0" w:line="240" w:lineRule="auto"/>
        <w:ind w:left="0" w:right="0"/>
        <w:rPr>
          <w:b w:val="0"/>
        </w:rPr>
      </w:pPr>
      <w:r w:rsidRPr="00B9609C">
        <w:rPr>
          <w:b w:val="0"/>
        </w:rPr>
        <w:t>МАЛЕХІВСЬКА СІЛЬСЬКА РАДА</w:t>
      </w:r>
    </w:p>
    <w:p w:rsidR="00C9476E" w:rsidRPr="00B9609C" w:rsidRDefault="00C9476E" w:rsidP="00C9476E">
      <w:pPr>
        <w:spacing w:before="0" w:line="240" w:lineRule="auto"/>
        <w:ind w:left="0" w:right="0"/>
        <w:rPr>
          <w:b w:val="0"/>
        </w:rPr>
      </w:pPr>
      <w:r w:rsidRPr="00B9609C">
        <w:rPr>
          <w:b w:val="0"/>
        </w:rPr>
        <w:t>ЖОВКІВСЬКОГО РАЙОНУ ЛЬВІВСЬКОЇ ОБЛАСТІ</w:t>
      </w:r>
    </w:p>
    <w:p w:rsidR="00C9476E" w:rsidRPr="005717C4" w:rsidRDefault="00C9476E" w:rsidP="00C9476E">
      <w:pPr>
        <w:shd w:val="clear" w:color="auto" w:fill="FFFFFF"/>
        <w:spacing w:before="0" w:line="240" w:lineRule="auto"/>
        <w:ind w:left="0" w:right="0"/>
        <w:rPr>
          <w:b w:val="0"/>
          <w:szCs w:val="26"/>
        </w:rPr>
      </w:pPr>
      <w:r>
        <w:rPr>
          <w:b w:val="0"/>
          <w:szCs w:val="40"/>
        </w:rPr>
        <w:t>Х</w:t>
      </w:r>
      <w:r w:rsidRPr="00AB6FC7">
        <w:rPr>
          <w:b w:val="0"/>
          <w:szCs w:val="40"/>
          <w:lang w:val="en-US"/>
        </w:rPr>
        <w:t>V</w:t>
      </w:r>
      <w:r>
        <w:rPr>
          <w:b w:val="0"/>
          <w:szCs w:val="40"/>
        </w:rPr>
        <w:t>І</w:t>
      </w:r>
      <w:r w:rsidRPr="005717C4">
        <w:rPr>
          <w:b w:val="0"/>
          <w:szCs w:val="26"/>
        </w:rPr>
        <w:t xml:space="preserve"> сесія сьомого демократичного скликання</w:t>
      </w:r>
    </w:p>
    <w:p w:rsidR="00C9476E" w:rsidRPr="005717C4" w:rsidRDefault="00C9476E" w:rsidP="00C9476E">
      <w:pPr>
        <w:shd w:val="clear" w:color="auto" w:fill="FFFFFF"/>
        <w:spacing w:before="0" w:line="240" w:lineRule="auto"/>
        <w:ind w:left="0" w:right="0"/>
        <w:rPr>
          <w:b w:val="0"/>
          <w:szCs w:val="26"/>
        </w:rPr>
      </w:pPr>
      <w:r>
        <w:rPr>
          <w:b w:val="0"/>
          <w:szCs w:val="26"/>
        </w:rPr>
        <w:t>РІШЕННЯ №33</w:t>
      </w:r>
    </w:p>
    <w:p w:rsidR="00C9476E" w:rsidRPr="00F85A80" w:rsidRDefault="00C9476E" w:rsidP="00C9476E">
      <w:pPr>
        <w:widowControl/>
        <w:autoSpaceDE/>
        <w:autoSpaceDN/>
        <w:adjustRightInd/>
        <w:spacing w:before="0" w:line="240" w:lineRule="auto"/>
        <w:ind w:left="0" w:right="0"/>
        <w:rPr>
          <w:b w:val="0"/>
          <w:sz w:val="32"/>
        </w:rPr>
      </w:pPr>
      <w:r>
        <w:rPr>
          <w:b w:val="0"/>
          <w:szCs w:val="26"/>
        </w:rPr>
        <w:t>від 23.03.2017</w:t>
      </w:r>
      <w:r w:rsidRPr="005717C4">
        <w:rPr>
          <w:b w:val="0"/>
          <w:szCs w:val="26"/>
        </w:rPr>
        <w:t xml:space="preserve"> року</w:t>
      </w:r>
    </w:p>
    <w:p w:rsidR="00C9476E" w:rsidRDefault="00C9476E" w:rsidP="00C9476E">
      <w:pPr>
        <w:spacing w:before="0" w:line="240" w:lineRule="auto"/>
        <w:ind w:left="0" w:right="0"/>
        <w:jc w:val="both"/>
        <w:rPr>
          <w:b w:val="0"/>
          <w:sz w:val="26"/>
          <w:szCs w:val="26"/>
        </w:rPr>
      </w:pPr>
      <w:bookmarkStart w:id="0" w:name="_GoBack"/>
      <w:r w:rsidRPr="004D2C08">
        <w:rPr>
          <w:b w:val="0"/>
          <w:sz w:val="26"/>
          <w:szCs w:val="26"/>
        </w:rPr>
        <w:t xml:space="preserve">Про надання дозволу на проведення експертної </w:t>
      </w:r>
    </w:p>
    <w:p w:rsidR="00C9476E" w:rsidRDefault="00C9476E" w:rsidP="00C9476E">
      <w:pPr>
        <w:spacing w:before="0" w:line="240" w:lineRule="auto"/>
        <w:ind w:left="0" w:right="0"/>
        <w:jc w:val="both"/>
        <w:rPr>
          <w:b w:val="0"/>
          <w:sz w:val="26"/>
          <w:szCs w:val="26"/>
        </w:rPr>
      </w:pPr>
      <w:r w:rsidRPr="004D2C08">
        <w:rPr>
          <w:b w:val="0"/>
          <w:sz w:val="26"/>
          <w:szCs w:val="26"/>
        </w:rPr>
        <w:t xml:space="preserve">грошової оцінки земельної ділянки по </w:t>
      </w:r>
      <w:proofErr w:type="spellStart"/>
      <w:r w:rsidRPr="004D2C08">
        <w:rPr>
          <w:b w:val="0"/>
          <w:sz w:val="26"/>
          <w:szCs w:val="26"/>
        </w:rPr>
        <w:t>вул.</w:t>
      </w:r>
      <w:r>
        <w:rPr>
          <w:b w:val="0"/>
          <w:sz w:val="26"/>
          <w:szCs w:val="26"/>
        </w:rPr>
        <w:t>Жовківська</w:t>
      </w:r>
      <w:proofErr w:type="spellEnd"/>
      <w:r>
        <w:rPr>
          <w:b w:val="0"/>
          <w:sz w:val="26"/>
          <w:szCs w:val="26"/>
        </w:rPr>
        <w:t>, 1А</w:t>
      </w:r>
      <w:r w:rsidRPr="004D2C08">
        <w:rPr>
          <w:b w:val="0"/>
          <w:sz w:val="26"/>
          <w:szCs w:val="26"/>
        </w:rPr>
        <w:t xml:space="preserve"> </w:t>
      </w:r>
    </w:p>
    <w:p w:rsidR="00C9476E" w:rsidRPr="004D2C08" w:rsidRDefault="00C9476E" w:rsidP="00C9476E">
      <w:pPr>
        <w:spacing w:before="0" w:line="240" w:lineRule="auto"/>
        <w:ind w:left="0" w:right="0"/>
        <w:jc w:val="both"/>
        <w:rPr>
          <w:b w:val="0"/>
          <w:sz w:val="26"/>
          <w:szCs w:val="26"/>
        </w:rPr>
      </w:pPr>
      <w:r w:rsidRPr="004D2C08">
        <w:rPr>
          <w:b w:val="0"/>
          <w:sz w:val="26"/>
          <w:szCs w:val="26"/>
        </w:rPr>
        <w:t xml:space="preserve">в </w:t>
      </w:r>
      <w:proofErr w:type="spellStart"/>
      <w:r w:rsidRPr="004D2C08">
        <w:rPr>
          <w:b w:val="0"/>
          <w:sz w:val="26"/>
          <w:szCs w:val="26"/>
        </w:rPr>
        <w:t>с.Малехів</w:t>
      </w:r>
      <w:proofErr w:type="spellEnd"/>
      <w:r>
        <w:rPr>
          <w:b w:val="0"/>
          <w:sz w:val="26"/>
          <w:szCs w:val="26"/>
        </w:rPr>
        <w:t xml:space="preserve"> ТзОВ «Варшава»</w:t>
      </w:r>
    </w:p>
    <w:bookmarkEnd w:id="0"/>
    <w:p w:rsidR="00C9476E" w:rsidRPr="004D2C08" w:rsidRDefault="00C9476E" w:rsidP="00C9476E">
      <w:pPr>
        <w:spacing w:before="0" w:line="240" w:lineRule="auto"/>
        <w:ind w:left="0" w:right="0"/>
        <w:jc w:val="both"/>
        <w:rPr>
          <w:b w:val="0"/>
          <w:sz w:val="26"/>
          <w:szCs w:val="26"/>
        </w:rPr>
      </w:pPr>
    </w:p>
    <w:p w:rsidR="00C9476E" w:rsidRPr="009C0612" w:rsidRDefault="00C9476E" w:rsidP="00C9476E">
      <w:pPr>
        <w:spacing w:before="0" w:line="240" w:lineRule="auto"/>
        <w:ind w:left="0" w:right="0"/>
        <w:jc w:val="both"/>
        <w:rPr>
          <w:b w:val="0"/>
          <w:sz w:val="26"/>
          <w:szCs w:val="26"/>
        </w:rPr>
      </w:pPr>
      <w:r w:rsidRPr="009C0612">
        <w:rPr>
          <w:b w:val="0"/>
          <w:sz w:val="26"/>
          <w:szCs w:val="26"/>
        </w:rPr>
        <w:t>Розглянувши заяву ТзОВ «Варшава» про придбання  у власність</w:t>
      </w:r>
      <w:r>
        <w:rPr>
          <w:b w:val="0"/>
          <w:sz w:val="26"/>
          <w:szCs w:val="26"/>
        </w:rPr>
        <w:t xml:space="preserve"> земельної ділянки площею 0,2611</w:t>
      </w:r>
      <w:r w:rsidRPr="009C0612">
        <w:rPr>
          <w:b w:val="0"/>
          <w:sz w:val="26"/>
          <w:szCs w:val="26"/>
        </w:rPr>
        <w:t xml:space="preserve"> га для будівництва та обслуговування </w:t>
      </w:r>
      <w:r>
        <w:rPr>
          <w:b w:val="0"/>
          <w:sz w:val="26"/>
          <w:szCs w:val="26"/>
        </w:rPr>
        <w:t>інших будівель громадської забудови</w:t>
      </w:r>
      <w:r w:rsidRPr="009C0612">
        <w:rPr>
          <w:b w:val="0"/>
          <w:sz w:val="26"/>
          <w:szCs w:val="26"/>
        </w:rPr>
        <w:t xml:space="preserve"> по вул. </w:t>
      </w:r>
      <w:proofErr w:type="spellStart"/>
      <w:r w:rsidRPr="009C0612">
        <w:rPr>
          <w:b w:val="0"/>
          <w:sz w:val="26"/>
          <w:szCs w:val="26"/>
        </w:rPr>
        <w:t>Жовківська</w:t>
      </w:r>
      <w:proofErr w:type="spellEnd"/>
      <w:r w:rsidRPr="009C0612">
        <w:rPr>
          <w:b w:val="0"/>
          <w:sz w:val="26"/>
          <w:szCs w:val="26"/>
        </w:rPr>
        <w:t>, 1</w:t>
      </w:r>
      <w:r>
        <w:rPr>
          <w:b w:val="0"/>
          <w:sz w:val="26"/>
          <w:szCs w:val="26"/>
        </w:rPr>
        <w:t>А</w:t>
      </w:r>
      <w:r w:rsidRPr="009C0612">
        <w:rPr>
          <w:b w:val="0"/>
          <w:sz w:val="26"/>
          <w:szCs w:val="26"/>
        </w:rPr>
        <w:t xml:space="preserve"> в </w:t>
      </w:r>
      <w:proofErr w:type="spellStart"/>
      <w:r w:rsidRPr="009C0612">
        <w:rPr>
          <w:b w:val="0"/>
          <w:sz w:val="26"/>
          <w:szCs w:val="26"/>
        </w:rPr>
        <w:t>с.Малехів</w:t>
      </w:r>
      <w:proofErr w:type="spellEnd"/>
      <w:r w:rsidRPr="009C0612">
        <w:rPr>
          <w:b w:val="0"/>
          <w:sz w:val="26"/>
          <w:szCs w:val="26"/>
        </w:rPr>
        <w:t>, відомості</w:t>
      </w:r>
      <w:r>
        <w:rPr>
          <w:b w:val="0"/>
          <w:sz w:val="26"/>
          <w:szCs w:val="26"/>
        </w:rPr>
        <w:t xml:space="preserve"> з Д</w:t>
      </w:r>
      <w:r w:rsidRPr="009C0612">
        <w:rPr>
          <w:b w:val="0"/>
          <w:sz w:val="26"/>
          <w:szCs w:val="26"/>
        </w:rPr>
        <w:t>ержавного реєстру речових прав на нерухоме майно про реєстрацію іншого речового п</w:t>
      </w:r>
      <w:r>
        <w:rPr>
          <w:b w:val="0"/>
          <w:sz w:val="26"/>
          <w:szCs w:val="26"/>
        </w:rPr>
        <w:t>рава (договору оренди) від 22.12</w:t>
      </w:r>
      <w:r w:rsidRPr="009C0612">
        <w:rPr>
          <w:b w:val="0"/>
          <w:sz w:val="26"/>
          <w:szCs w:val="26"/>
        </w:rPr>
        <w:t>.2016р</w:t>
      </w:r>
      <w:r>
        <w:rPr>
          <w:b w:val="0"/>
          <w:sz w:val="26"/>
          <w:szCs w:val="26"/>
        </w:rPr>
        <w:t>.</w:t>
      </w:r>
      <w:r w:rsidRPr="009C0612">
        <w:rPr>
          <w:b w:val="0"/>
          <w:sz w:val="26"/>
          <w:szCs w:val="26"/>
        </w:rPr>
        <w:t xml:space="preserve"> за №</w:t>
      </w:r>
      <w:r>
        <w:rPr>
          <w:b w:val="0"/>
          <w:sz w:val="26"/>
          <w:szCs w:val="26"/>
        </w:rPr>
        <w:t>1125539646227</w:t>
      </w:r>
      <w:r w:rsidRPr="009C0612">
        <w:rPr>
          <w:b w:val="0"/>
          <w:sz w:val="26"/>
          <w:szCs w:val="26"/>
        </w:rPr>
        <w:t>, договір оренди земельної ділянки б/н</w:t>
      </w:r>
      <w:r>
        <w:rPr>
          <w:b w:val="0"/>
          <w:sz w:val="26"/>
          <w:szCs w:val="26"/>
        </w:rPr>
        <w:t xml:space="preserve"> від 05.12</w:t>
      </w:r>
      <w:r w:rsidRPr="009C0612">
        <w:rPr>
          <w:b w:val="0"/>
          <w:sz w:val="26"/>
          <w:szCs w:val="26"/>
        </w:rPr>
        <w:t xml:space="preserve">.2016р., згоду на укладення договору про оплату авансового внеску </w:t>
      </w:r>
      <w:r w:rsidRPr="00491C66">
        <w:rPr>
          <w:rStyle w:val="a8"/>
          <w:b w:val="0"/>
          <w:i w:val="0"/>
          <w:color w:val="000000"/>
          <w:sz w:val="26"/>
          <w:szCs w:val="26"/>
          <w:shd w:val="clear" w:color="auto" w:fill="FFFFFF"/>
        </w:rPr>
        <w:t>в рахунок оплати ціни земельної ділянки</w:t>
      </w:r>
      <w:r w:rsidRPr="00491C66">
        <w:rPr>
          <w:b w:val="0"/>
          <w:i/>
          <w:sz w:val="26"/>
          <w:szCs w:val="26"/>
        </w:rPr>
        <w:t>,</w:t>
      </w:r>
      <w:r w:rsidRPr="009C0612">
        <w:rPr>
          <w:b w:val="0"/>
          <w:sz w:val="26"/>
          <w:szCs w:val="26"/>
        </w:rPr>
        <w:t xml:space="preserve"> з метою забезпечення надходжень до бюджету та ефективного використання земель, керуючись ст.ст.12, 122, 127, 128, 134 Земельного кодексу України, ст.9 Закону України «Про оренду землі», ст.5, 13, 15, 19 Закону України «Про оцінку земель», ст.25, п.34 ч.1 ст.26, ст.59 Закону України «Про місцеве самоврядування в Україні» </w:t>
      </w:r>
      <w:proofErr w:type="spellStart"/>
      <w:r w:rsidRPr="009C0612">
        <w:rPr>
          <w:b w:val="0"/>
          <w:sz w:val="26"/>
          <w:szCs w:val="26"/>
        </w:rPr>
        <w:t>Малехівська</w:t>
      </w:r>
      <w:proofErr w:type="spellEnd"/>
      <w:r w:rsidRPr="009C0612">
        <w:rPr>
          <w:b w:val="0"/>
          <w:sz w:val="26"/>
          <w:szCs w:val="26"/>
        </w:rPr>
        <w:t xml:space="preserve"> сільська рада </w:t>
      </w:r>
    </w:p>
    <w:p w:rsidR="00C9476E" w:rsidRPr="009C0612" w:rsidRDefault="00C9476E" w:rsidP="00C9476E">
      <w:pPr>
        <w:spacing w:before="0" w:line="240" w:lineRule="auto"/>
        <w:ind w:left="0" w:right="0"/>
        <w:rPr>
          <w:b w:val="0"/>
          <w:sz w:val="26"/>
          <w:szCs w:val="26"/>
        </w:rPr>
      </w:pPr>
      <w:r w:rsidRPr="009C0612">
        <w:rPr>
          <w:b w:val="0"/>
          <w:sz w:val="26"/>
          <w:szCs w:val="26"/>
        </w:rPr>
        <w:t>ВИРІШИЛА:</w:t>
      </w:r>
    </w:p>
    <w:p w:rsidR="00C9476E" w:rsidRPr="009C0612" w:rsidRDefault="00C9476E" w:rsidP="00C9476E">
      <w:pPr>
        <w:pStyle w:val="1"/>
        <w:numPr>
          <w:ilvl w:val="0"/>
          <w:numId w:val="34"/>
        </w:numPr>
        <w:spacing w:before="0" w:line="240" w:lineRule="auto"/>
        <w:ind w:left="0" w:right="0"/>
        <w:jc w:val="both"/>
        <w:rPr>
          <w:b w:val="0"/>
          <w:sz w:val="26"/>
          <w:szCs w:val="26"/>
        </w:rPr>
      </w:pPr>
      <w:r w:rsidRPr="009C0612">
        <w:rPr>
          <w:b w:val="0"/>
          <w:sz w:val="26"/>
          <w:szCs w:val="26"/>
        </w:rPr>
        <w:t>Надати дозвіл ТзОВ «Варшава» на проведення експертної грошової оцінки земельної ділянки, кадастро</w:t>
      </w:r>
      <w:r>
        <w:rPr>
          <w:b w:val="0"/>
          <w:sz w:val="26"/>
          <w:szCs w:val="26"/>
        </w:rPr>
        <w:t>вий номер 4622785700:01:002:0142</w:t>
      </w:r>
      <w:r w:rsidRPr="009C0612">
        <w:rPr>
          <w:b w:val="0"/>
          <w:sz w:val="26"/>
          <w:szCs w:val="26"/>
        </w:rPr>
        <w:t xml:space="preserve">, площею </w:t>
      </w:r>
      <w:r>
        <w:rPr>
          <w:b w:val="0"/>
          <w:sz w:val="26"/>
          <w:szCs w:val="26"/>
        </w:rPr>
        <w:t>0,2611</w:t>
      </w:r>
      <w:r w:rsidRPr="009C0612">
        <w:rPr>
          <w:b w:val="0"/>
          <w:sz w:val="26"/>
          <w:szCs w:val="26"/>
        </w:rPr>
        <w:t xml:space="preserve"> га для будівництва та обслуговування </w:t>
      </w:r>
      <w:r>
        <w:rPr>
          <w:b w:val="0"/>
          <w:sz w:val="26"/>
          <w:szCs w:val="26"/>
        </w:rPr>
        <w:t>інших будівель громадської забудови</w:t>
      </w:r>
      <w:r w:rsidRPr="009C0612">
        <w:rPr>
          <w:b w:val="0"/>
          <w:sz w:val="26"/>
          <w:szCs w:val="26"/>
        </w:rPr>
        <w:t xml:space="preserve"> по вул. </w:t>
      </w:r>
      <w:proofErr w:type="spellStart"/>
      <w:r w:rsidRPr="009C0612">
        <w:rPr>
          <w:b w:val="0"/>
          <w:sz w:val="26"/>
          <w:szCs w:val="26"/>
        </w:rPr>
        <w:t>Жовківська</w:t>
      </w:r>
      <w:proofErr w:type="spellEnd"/>
      <w:r w:rsidRPr="009C0612">
        <w:rPr>
          <w:b w:val="0"/>
          <w:sz w:val="26"/>
          <w:szCs w:val="26"/>
        </w:rPr>
        <w:t>, 1</w:t>
      </w:r>
      <w:r>
        <w:rPr>
          <w:b w:val="0"/>
          <w:sz w:val="26"/>
          <w:szCs w:val="26"/>
        </w:rPr>
        <w:t>А</w:t>
      </w:r>
      <w:r w:rsidRPr="009C0612">
        <w:rPr>
          <w:b w:val="0"/>
          <w:sz w:val="26"/>
          <w:szCs w:val="26"/>
        </w:rPr>
        <w:t xml:space="preserve"> в </w:t>
      </w:r>
      <w:proofErr w:type="spellStart"/>
      <w:r w:rsidRPr="009C0612">
        <w:rPr>
          <w:b w:val="0"/>
          <w:sz w:val="26"/>
          <w:szCs w:val="26"/>
        </w:rPr>
        <w:t>с.Малехів</w:t>
      </w:r>
      <w:proofErr w:type="spellEnd"/>
      <w:r w:rsidRPr="009C0612">
        <w:rPr>
          <w:b w:val="0"/>
          <w:sz w:val="26"/>
          <w:szCs w:val="26"/>
        </w:rPr>
        <w:t xml:space="preserve"> </w:t>
      </w:r>
      <w:proofErr w:type="spellStart"/>
      <w:r w:rsidRPr="009C0612">
        <w:rPr>
          <w:b w:val="0"/>
          <w:sz w:val="26"/>
          <w:szCs w:val="26"/>
        </w:rPr>
        <w:t>Жовківського</w:t>
      </w:r>
      <w:proofErr w:type="spellEnd"/>
      <w:r w:rsidRPr="009C0612">
        <w:rPr>
          <w:b w:val="0"/>
          <w:sz w:val="26"/>
          <w:szCs w:val="26"/>
        </w:rPr>
        <w:t xml:space="preserve"> району Львівської області з метою подальшого викупу земельної ділянки несільськогосподарського призначення.</w:t>
      </w:r>
    </w:p>
    <w:p w:rsidR="00C9476E" w:rsidRPr="009C0612" w:rsidRDefault="00C9476E" w:rsidP="00C9476E">
      <w:pPr>
        <w:pStyle w:val="1"/>
        <w:numPr>
          <w:ilvl w:val="0"/>
          <w:numId w:val="34"/>
        </w:numPr>
        <w:spacing w:before="0" w:line="240" w:lineRule="auto"/>
        <w:ind w:left="0" w:right="0"/>
        <w:jc w:val="both"/>
        <w:rPr>
          <w:b w:val="0"/>
          <w:sz w:val="26"/>
          <w:szCs w:val="26"/>
        </w:rPr>
      </w:pPr>
      <w:r w:rsidRPr="009C0612">
        <w:rPr>
          <w:b w:val="0"/>
          <w:sz w:val="26"/>
          <w:szCs w:val="26"/>
        </w:rPr>
        <w:t xml:space="preserve">ТзОВ «Варшава» укласти з </w:t>
      </w:r>
      <w:proofErr w:type="spellStart"/>
      <w:r w:rsidRPr="009C0612">
        <w:rPr>
          <w:b w:val="0"/>
          <w:sz w:val="26"/>
          <w:szCs w:val="26"/>
        </w:rPr>
        <w:t>Малехівською</w:t>
      </w:r>
      <w:proofErr w:type="spellEnd"/>
      <w:r w:rsidRPr="009C0612">
        <w:rPr>
          <w:b w:val="0"/>
          <w:sz w:val="26"/>
          <w:szCs w:val="26"/>
        </w:rPr>
        <w:t xml:space="preserve"> сільською радою </w:t>
      </w:r>
      <w:r w:rsidRPr="009C0612">
        <w:rPr>
          <w:b w:val="0"/>
          <w:color w:val="000000"/>
          <w:sz w:val="26"/>
          <w:szCs w:val="26"/>
        </w:rPr>
        <w:t>Договір про оплату авансового внеску в рахунок оплати ціни земельної ділянки,</w:t>
      </w:r>
      <w:r w:rsidRPr="009C0612">
        <w:rPr>
          <w:b w:val="0"/>
          <w:sz w:val="26"/>
          <w:szCs w:val="26"/>
        </w:rPr>
        <w:t xml:space="preserve"> кадастровий номер </w:t>
      </w:r>
      <w:r>
        <w:rPr>
          <w:b w:val="0"/>
          <w:sz w:val="26"/>
          <w:szCs w:val="26"/>
        </w:rPr>
        <w:t>4622785700:01:002:0142</w:t>
      </w:r>
      <w:r w:rsidRPr="009C0612">
        <w:rPr>
          <w:b w:val="0"/>
          <w:sz w:val="26"/>
          <w:szCs w:val="26"/>
        </w:rPr>
        <w:t>,</w:t>
      </w:r>
      <w:r w:rsidRPr="009C0612">
        <w:rPr>
          <w:b w:val="0"/>
          <w:color w:val="000000"/>
          <w:sz w:val="26"/>
          <w:szCs w:val="26"/>
        </w:rPr>
        <w:t xml:space="preserve"> </w:t>
      </w:r>
      <w:r w:rsidRPr="009C0612">
        <w:rPr>
          <w:b w:val="0"/>
          <w:sz w:val="26"/>
          <w:szCs w:val="26"/>
        </w:rPr>
        <w:t xml:space="preserve">площею </w:t>
      </w:r>
      <w:r>
        <w:rPr>
          <w:b w:val="0"/>
          <w:sz w:val="26"/>
          <w:szCs w:val="26"/>
        </w:rPr>
        <w:t>0,2611</w:t>
      </w:r>
      <w:r w:rsidRPr="009C0612">
        <w:rPr>
          <w:b w:val="0"/>
          <w:sz w:val="26"/>
          <w:szCs w:val="26"/>
        </w:rPr>
        <w:t xml:space="preserve"> га по вул. </w:t>
      </w:r>
      <w:proofErr w:type="spellStart"/>
      <w:r w:rsidRPr="009C0612">
        <w:rPr>
          <w:b w:val="0"/>
          <w:sz w:val="26"/>
          <w:szCs w:val="26"/>
        </w:rPr>
        <w:t>Жовківська</w:t>
      </w:r>
      <w:proofErr w:type="spellEnd"/>
      <w:r w:rsidRPr="009C0612">
        <w:rPr>
          <w:b w:val="0"/>
          <w:sz w:val="26"/>
          <w:szCs w:val="26"/>
        </w:rPr>
        <w:t>, 1</w:t>
      </w:r>
      <w:r>
        <w:rPr>
          <w:b w:val="0"/>
          <w:sz w:val="26"/>
          <w:szCs w:val="26"/>
        </w:rPr>
        <w:t>А</w:t>
      </w:r>
      <w:r w:rsidRPr="009C0612">
        <w:rPr>
          <w:b w:val="0"/>
          <w:sz w:val="26"/>
          <w:szCs w:val="26"/>
        </w:rPr>
        <w:t xml:space="preserve"> в </w:t>
      </w:r>
      <w:proofErr w:type="spellStart"/>
      <w:r w:rsidRPr="009C0612">
        <w:rPr>
          <w:b w:val="0"/>
          <w:sz w:val="26"/>
          <w:szCs w:val="26"/>
        </w:rPr>
        <w:t>с.Малехів</w:t>
      </w:r>
      <w:proofErr w:type="spellEnd"/>
      <w:r w:rsidRPr="000A7A1D">
        <w:rPr>
          <w:b w:val="0"/>
          <w:sz w:val="26"/>
          <w:szCs w:val="26"/>
        </w:rPr>
        <w:t xml:space="preserve"> </w:t>
      </w:r>
      <w:proofErr w:type="spellStart"/>
      <w:r>
        <w:rPr>
          <w:b w:val="0"/>
          <w:sz w:val="26"/>
          <w:szCs w:val="26"/>
        </w:rPr>
        <w:t>Жовківського</w:t>
      </w:r>
      <w:proofErr w:type="spellEnd"/>
      <w:r>
        <w:rPr>
          <w:b w:val="0"/>
          <w:sz w:val="26"/>
          <w:szCs w:val="26"/>
        </w:rPr>
        <w:t xml:space="preserve"> району Львівської області</w:t>
      </w:r>
      <w:r w:rsidRPr="009C0612">
        <w:rPr>
          <w:b w:val="0"/>
          <w:sz w:val="26"/>
          <w:szCs w:val="26"/>
        </w:rPr>
        <w:t xml:space="preserve"> </w:t>
      </w:r>
      <w:r w:rsidRPr="009C0612">
        <w:rPr>
          <w:b w:val="0"/>
          <w:color w:val="000000"/>
          <w:sz w:val="26"/>
          <w:szCs w:val="26"/>
        </w:rPr>
        <w:t>в розмірі 20 (двадцяти) відсотків вартості земельної ділянки, визначеної за її нормативною грошовою оцінкою.</w:t>
      </w:r>
    </w:p>
    <w:p w:rsidR="00C9476E" w:rsidRPr="009C0612" w:rsidRDefault="00C9476E" w:rsidP="00C9476E">
      <w:pPr>
        <w:pStyle w:val="1"/>
        <w:numPr>
          <w:ilvl w:val="0"/>
          <w:numId w:val="34"/>
        </w:numPr>
        <w:spacing w:before="0" w:line="240" w:lineRule="auto"/>
        <w:ind w:left="0" w:right="0"/>
        <w:jc w:val="both"/>
        <w:rPr>
          <w:b w:val="0"/>
          <w:sz w:val="26"/>
          <w:szCs w:val="26"/>
        </w:rPr>
      </w:pPr>
      <w:r w:rsidRPr="009C0612">
        <w:rPr>
          <w:b w:val="0"/>
          <w:sz w:val="26"/>
          <w:szCs w:val="26"/>
        </w:rPr>
        <w:t xml:space="preserve">Виконавчому комітету </w:t>
      </w:r>
      <w:proofErr w:type="spellStart"/>
      <w:r w:rsidRPr="009C0612">
        <w:rPr>
          <w:b w:val="0"/>
          <w:sz w:val="26"/>
          <w:szCs w:val="26"/>
        </w:rPr>
        <w:t>Малехівської</w:t>
      </w:r>
      <w:proofErr w:type="spellEnd"/>
      <w:r w:rsidRPr="009C0612">
        <w:rPr>
          <w:b w:val="0"/>
          <w:sz w:val="26"/>
          <w:szCs w:val="26"/>
        </w:rPr>
        <w:t xml:space="preserve"> сільської ради замовити у відповідній організації, яка є суб’єктом оціночної діяльності у сфері оцінки земель виготовлення експертної грошової оцінки земельної ділянки земельної ділянки, кадастровий номер </w:t>
      </w:r>
      <w:r>
        <w:rPr>
          <w:b w:val="0"/>
          <w:sz w:val="26"/>
          <w:szCs w:val="26"/>
        </w:rPr>
        <w:t>4622785700:01:002:0142</w:t>
      </w:r>
      <w:r w:rsidRPr="009C0612">
        <w:rPr>
          <w:b w:val="0"/>
          <w:sz w:val="26"/>
          <w:szCs w:val="26"/>
        </w:rPr>
        <w:t xml:space="preserve">, площею </w:t>
      </w:r>
      <w:r>
        <w:rPr>
          <w:b w:val="0"/>
          <w:sz w:val="26"/>
          <w:szCs w:val="26"/>
        </w:rPr>
        <w:t>0,2611</w:t>
      </w:r>
      <w:r w:rsidRPr="009C0612">
        <w:rPr>
          <w:b w:val="0"/>
          <w:sz w:val="26"/>
          <w:szCs w:val="26"/>
        </w:rPr>
        <w:t xml:space="preserve"> га по вул. </w:t>
      </w:r>
      <w:proofErr w:type="spellStart"/>
      <w:r w:rsidRPr="009C0612">
        <w:rPr>
          <w:b w:val="0"/>
          <w:sz w:val="26"/>
          <w:szCs w:val="26"/>
        </w:rPr>
        <w:t>Жовківська</w:t>
      </w:r>
      <w:proofErr w:type="spellEnd"/>
      <w:r w:rsidRPr="009C0612">
        <w:rPr>
          <w:b w:val="0"/>
          <w:sz w:val="26"/>
          <w:szCs w:val="26"/>
        </w:rPr>
        <w:t>, 1</w:t>
      </w:r>
      <w:r>
        <w:rPr>
          <w:b w:val="0"/>
          <w:sz w:val="26"/>
          <w:szCs w:val="26"/>
        </w:rPr>
        <w:t>А</w:t>
      </w:r>
      <w:r w:rsidRPr="009C0612">
        <w:rPr>
          <w:b w:val="0"/>
          <w:sz w:val="26"/>
          <w:szCs w:val="26"/>
        </w:rPr>
        <w:t xml:space="preserve"> в </w:t>
      </w:r>
      <w:proofErr w:type="spellStart"/>
      <w:r w:rsidRPr="009C0612">
        <w:rPr>
          <w:b w:val="0"/>
          <w:sz w:val="26"/>
          <w:szCs w:val="26"/>
        </w:rPr>
        <w:t>с.Малехів</w:t>
      </w:r>
      <w:proofErr w:type="spellEnd"/>
      <w:r>
        <w:rPr>
          <w:b w:val="0"/>
          <w:sz w:val="26"/>
          <w:szCs w:val="26"/>
        </w:rPr>
        <w:t xml:space="preserve"> </w:t>
      </w:r>
      <w:proofErr w:type="spellStart"/>
      <w:r>
        <w:rPr>
          <w:b w:val="0"/>
          <w:sz w:val="26"/>
          <w:szCs w:val="26"/>
        </w:rPr>
        <w:t>Жовківського</w:t>
      </w:r>
      <w:proofErr w:type="spellEnd"/>
      <w:r>
        <w:rPr>
          <w:b w:val="0"/>
          <w:sz w:val="26"/>
          <w:szCs w:val="26"/>
        </w:rPr>
        <w:t xml:space="preserve"> району Львівської області.</w:t>
      </w:r>
    </w:p>
    <w:p w:rsidR="00C9476E" w:rsidRDefault="00C9476E" w:rsidP="00C9476E">
      <w:pPr>
        <w:pStyle w:val="1"/>
        <w:numPr>
          <w:ilvl w:val="0"/>
          <w:numId w:val="34"/>
        </w:numPr>
        <w:spacing w:before="0" w:line="240" w:lineRule="auto"/>
        <w:ind w:left="0" w:right="0"/>
        <w:jc w:val="both"/>
        <w:rPr>
          <w:b w:val="0"/>
          <w:sz w:val="26"/>
          <w:szCs w:val="26"/>
        </w:rPr>
      </w:pPr>
      <w:r w:rsidRPr="009C0612">
        <w:rPr>
          <w:b w:val="0"/>
          <w:sz w:val="26"/>
          <w:szCs w:val="26"/>
        </w:rPr>
        <w:t xml:space="preserve">Фінансування робіт з проведення експертної грошової оцінки здійснити за рахунок коштів авансового внеску </w:t>
      </w:r>
      <w:r w:rsidRPr="00121FF2">
        <w:rPr>
          <w:rStyle w:val="a8"/>
          <w:b w:val="0"/>
          <w:i w:val="0"/>
          <w:color w:val="000000"/>
          <w:sz w:val="26"/>
          <w:szCs w:val="26"/>
          <w:shd w:val="clear" w:color="auto" w:fill="FFFFFF"/>
        </w:rPr>
        <w:t>в рахунок оплати ціни земельної</w:t>
      </w:r>
      <w:r w:rsidRPr="009C0612">
        <w:rPr>
          <w:b w:val="0"/>
          <w:i/>
          <w:sz w:val="26"/>
          <w:szCs w:val="26"/>
        </w:rPr>
        <w:t xml:space="preserve"> </w:t>
      </w:r>
      <w:r w:rsidRPr="009C0612">
        <w:rPr>
          <w:b w:val="0"/>
          <w:sz w:val="26"/>
          <w:szCs w:val="26"/>
        </w:rPr>
        <w:t xml:space="preserve">ділянки площею </w:t>
      </w:r>
      <w:r>
        <w:rPr>
          <w:b w:val="0"/>
          <w:sz w:val="26"/>
          <w:szCs w:val="26"/>
        </w:rPr>
        <w:t>0,2611</w:t>
      </w:r>
      <w:r w:rsidRPr="009C0612">
        <w:rPr>
          <w:b w:val="0"/>
          <w:sz w:val="26"/>
          <w:szCs w:val="26"/>
        </w:rPr>
        <w:t xml:space="preserve"> га по вул. </w:t>
      </w:r>
      <w:proofErr w:type="spellStart"/>
      <w:r w:rsidRPr="009C0612">
        <w:rPr>
          <w:b w:val="0"/>
          <w:sz w:val="26"/>
          <w:szCs w:val="26"/>
        </w:rPr>
        <w:t>Жовківська</w:t>
      </w:r>
      <w:proofErr w:type="spellEnd"/>
      <w:r w:rsidRPr="009C0612">
        <w:rPr>
          <w:b w:val="0"/>
          <w:sz w:val="26"/>
          <w:szCs w:val="26"/>
        </w:rPr>
        <w:t>, 1</w:t>
      </w:r>
      <w:r>
        <w:rPr>
          <w:b w:val="0"/>
          <w:sz w:val="26"/>
          <w:szCs w:val="26"/>
        </w:rPr>
        <w:t>А</w:t>
      </w:r>
      <w:r w:rsidRPr="009C0612">
        <w:rPr>
          <w:b w:val="0"/>
          <w:sz w:val="26"/>
          <w:szCs w:val="26"/>
        </w:rPr>
        <w:t xml:space="preserve"> в </w:t>
      </w:r>
      <w:proofErr w:type="spellStart"/>
      <w:r w:rsidRPr="009C0612">
        <w:rPr>
          <w:b w:val="0"/>
          <w:sz w:val="26"/>
          <w:szCs w:val="26"/>
        </w:rPr>
        <w:t>с.Малехів</w:t>
      </w:r>
      <w:proofErr w:type="spellEnd"/>
      <w:r w:rsidRPr="000A7A1D">
        <w:rPr>
          <w:b w:val="0"/>
          <w:sz w:val="26"/>
          <w:szCs w:val="26"/>
        </w:rPr>
        <w:t xml:space="preserve"> </w:t>
      </w:r>
      <w:proofErr w:type="spellStart"/>
      <w:r>
        <w:rPr>
          <w:b w:val="0"/>
          <w:sz w:val="26"/>
          <w:szCs w:val="26"/>
        </w:rPr>
        <w:t>Жовківського</w:t>
      </w:r>
      <w:proofErr w:type="spellEnd"/>
      <w:r>
        <w:rPr>
          <w:b w:val="0"/>
          <w:sz w:val="26"/>
          <w:szCs w:val="26"/>
        </w:rPr>
        <w:t xml:space="preserve"> району Львівської області</w:t>
      </w:r>
      <w:r w:rsidRPr="009C0612">
        <w:rPr>
          <w:b w:val="0"/>
          <w:sz w:val="26"/>
          <w:szCs w:val="26"/>
        </w:rPr>
        <w:t>.</w:t>
      </w:r>
    </w:p>
    <w:p w:rsidR="00C9476E" w:rsidRPr="00121FF2" w:rsidRDefault="00C9476E" w:rsidP="00C9476E">
      <w:pPr>
        <w:pStyle w:val="1"/>
        <w:numPr>
          <w:ilvl w:val="0"/>
          <w:numId w:val="34"/>
        </w:numPr>
        <w:spacing w:before="0" w:line="240" w:lineRule="auto"/>
        <w:ind w:left="0" w:right="0"/>
        <w:jc w:val="both"/>
        <w:rPr>
          <w:b w:val="0"/>
          <w:sz w:val="26"/>
          <w:szCs w:val="26"/>
        </w:rPr>
      </w:pPr>
      <w:r w:rsidRPr="00121FF2">
        <w:rPr>
          <w:b w:val="0"/>
          <w:sz w:val="26"/>
          <w:szCs w:val="26"/>
        </w:rPr>
        <w:t xml:space="preserve">Контроль по виконанню даного рішення покласти на комісію з питань регулювання земельних відносин, </w:t>
      </w:r>
      <w:r w:rsidRPr="00121FF2">
        <w:rPr>
          <w:rStyle w:val="a6"/>
          <w:rFonts w:eastAsiaTheme="majorEastAsia"/>
          <w:sz w:val="26"/>
          <w:szCs w:val="26"/>
        </w:rPr>
        <w:t>благоустрою та охорони навколишнього середовища</w:t>
      </w:r>
      <w:r w:rsidRPr="00121FF2">
        <w:rPr>
          <w:b w:val="0"/>
          <w:sz w:val="26"/>
          <w:szCs w:val="26"/>
        </w:rPr>
        <w:t xml:space="preserve"> та екології </w:t>
      </w:r>
      <w:proofErr w:type="spellStart"/>
      <w:r w:rsidRPr="00121FF2">
        <w:rPr>
          <w:b w:val="0"/>
          <w:sz w:val="26"/>
          <w:szCs w:val="26"/>
        </w:rPr>
        <w:t>Малехівської</w:t>
      </w:r>
      <w:proofErr w:type="spellEnd"/>
      <w:r w:rsidRPr="00121FF2">
        <w:rPr>
          <w:b w:val="0"/>
          <w:sz w:val="26"/>
          <w:szCs w:val="26"/>
        </w:rPr>
        <w:t xml:space="preserve"> сільської ради.</w:t>
      </w:r>
    </w:p>
    <w:p w:rsidR="00C9476E" w:rsidRDefault="00C9476E" w:rsidP="00C9476E">
      <w:pPr>
        <w:widowControl/>
        <w:autoSpaceDE/>
        <w:autoSpaceDN/>
        <w:adjustRightInd/>
        <w:spacing w:before="0" w:line="240" w:lineRule="auto"/>
        <w:ind w:left="0" w:right="0"/>
        <w:jc w:val="both"/>
        <w:rPr>
          <w:b w:val="0"/>
          <w:sz w:val="26"/>
          <w:szCs w:val="26"/>
        </w:rPr>
      </w:pPr>
    </w:p>
    <w:p w:rsidR="00301B21" w:rsidRPr="00C9476E" w:rsidRDefault="00C9476E" w:rsidP="00C9476E">
      <w:pPr>
        <w:widowControl/>
        <w:autoSpaceDE/>
        <w:autoSpaceDN/>
        <w:adjustRightInd/>
        <w:spacing w:before="0" w:line="240" w:lineRule="auto"/>
        <w:ind w:left="0" w:right="0"/>
        <w:jc w:val="both"/>
      </w:pPr>
      <w:r w:rsidRPr="009C0612">
        <w:rPr>
          <w:b w:val="0"/>
          <w:sz w:val="26"/>
          <w:szCs w:val="26"/>
        </w:rPr>
        <w:t xml:space="preserve">Сільський голова                                                  </w:t>
      </w:r>
      <w:proofErr w:type="spellStart"/>
      <w:r w:rsidRPr="009C0612">
        <w:rPr>
          <w:b w:val="0"/>
          <w:sz w:val="26"/>
          <w:szCs w:val="26"/>
        </w:rPr>
        <w:t>В.В.Сеньковський</w:t>
      </w:r>
      <w:proofErr w:type="spellEnd"/>
    </w:p>
    <w:sectPr w:rsidR="00301B21" w:rsidRPr="00C9476E" w:rsidSect="001A76D7">
      <w:pgSz w:w="11906" w:h="16838"/>
      <w:pgMar w:top="1134" w:right="850" w:bottom="1134" w:left="1560" w:header="708" w:footer="708" w:gutter="0"/>
      <w:cols w:space="708"/>
      <w:docGrid w:linePitch="38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D6F2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27D34C8"/>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
    <w:nsid w:val="032A1FC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04706CE3"/>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4">
    <w:nsid w:val="04BF4AAB"/>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0690731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83E6B33"/>
    <w:multiLevelType w:val="hybridMultilevel"/>
    <w:tmpl w:val="A55C5F64"/>
    <w:lvl w:ilvl="0" w:tplc="F910714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85B4389"/>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08AE3AA4"/>
    <w:multiLevelType w:val="hybridMultilevel"/>
    <w:tmpl w:val="66820B6C"/>
    <w:lvl w:ilvl="0" w:tplc="8EA4C69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9">
    <w:nsid w:val="09BB7EF8"/>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0A08042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0DD60066"/>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2">
    <w:nsid w:val="0EB84E4B"/>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12910234"/>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4">
    <w:nsid w:val="140E1E73"/>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45B090D"/>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14780296"/>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158A0A71"/>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8">
    <w:nsid w:val="18300D11"/>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18B91E12"/>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19C72D5D"/>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1A347CF9"/>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2">
    <w:nsid w:val="1B69348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BF66295"/>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1D6446CD"/>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1DAE59E5"/>
    <w:multiLevelType w:val="hybridMultilevel"/>
    <w:tmpl w:val="C226A9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F5232F0"/>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1FA53468"/>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8">
    <w:nsid w:val="20604BB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9">
    <w:nsid w:val="22CF13A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nsid w:val="24AA3BD8"/>
    <w:multiLevelType w:val="hybridMultilevel"/>
    <w:tmpl w:val="58C0449E"/>
    <w:lvl w:ilvl="0" w:tplc="CA223768">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1">
    <w:nsid w:val="24CB404A"/>
    <w:multiLevelType w:val="hybridMultilevel"/>
    <w:tmpl w:val="C226A9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73E3AFA"/>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nsid w:val="27A63601"/>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nsid w:val="29E169A9"/>
    <w:multiLevelType w:val="hybridMultilevel"/>
    <w:tmpl w:val="F28213F2"/>
    <w:lvl w:ilvl="0" w:tplc="67F8FC76">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35">
    <w:nsid w:val="2A5F3F55"/>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0237D62"/>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nsid w:val="30C8232C"/>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nsid w:val="32CE4A34"/>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nsid w:val="351641F4"/>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nsid w:val="36A63AB7"/>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8B6500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43">
    <w:nsid w:val="38F55E3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44">
    <w:nsid w:val="396B7FC6"/>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nsid w:val="3B852C24"/>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nsid w:val="3C392054"/>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nsid w:val="3E7C4CB3"/>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nsid w:val="3F427EEF"/>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49">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3FDE6232"/>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2172D9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nsid w:val="434333DC"/>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3">
    <w:nsid w:val="47107CDF"/>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4">
    <w:nsid w:val="492B2970"/>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5">
    <w:nsid w:val="49D667EC"/>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6">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7">
    <w:nsid w:val="4DA6214F"/>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8">
    <w:nsid w:val="4DE63B8A"/>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EE736CC"/>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6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1974BB0"/>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62">
    <w:nsid w:val="51B55FC1"/>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nsid w:val="5494001B"/>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5F61246"/>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nsid w:val="56F25B65"/>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6">
    <w:nsid w:val="588C3E93"/>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nsid w:val="5903054D"/>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8">
    <w:nsid w:val="5A301F2A"/>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nsid w:val="5C382B8D"/>
    <w:multiLevelType w:val="hybridMultilevel"/>
    <w:tmpl w:val="13DE8652"/>
    <w:lvl w:ilvl="0" w:tplc="5A409AA6">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70">
    <w:nsid w:val="5E9536E4"/>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1">
    <w:nsid w:val="5EAE74BB"/>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nsid w:val="60487BAB"/>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3">
    <w:nsid w:val="616F320F"/>
    <w:multiLevelType w:val="hybridMultilevel"/>
    <w:tmpl w:val="D69CD80C"/>
    <w:lvl w:ilvl="0" w:tplc="017C640A">
      <w:start w:val="1"/>
      <w:numFmt w:val="decimal"/>
      <w:lvlText w:val="%1."/>
      <w:lvlJc w:val="left"/>
      <w:pPr>
        <w:ind w:left="-400" w:hanging="360"/>
      </w:pPr>
      <w:rPr>
        <w:rFonts w:hint="default"/>
        <w:sz w:val="28"/>
        <w:szCs w:val="28"/>
      </w:rPr>
    </w:lvl>
    <w:lvl w:ilvl="1" w:tplc="04190019" w:tentative="1">
      <w:start w:val="1"/>
      <w:numFmt w:val="lowerLetter"/>
      <w:lvlText w:val="%2."/>
      <w:lvlJc w:val="left"/>
      <w:pPr>
        <w:ind w:left="320" w:hanging="360"/>
      </w:pPr>
    </w:lvl>
    <w:lvl w:ilvl="2" w:tplc="0419001B" w:tentative="1">
      <w:start w:val="1"/>
      <w:numFmt w:val="lowerRoman"/>
      <w:lvlText w:val="%3."/>
      <w:lvlJc w:val="right"/>
      <w:pPr>
        <w:ind w:left="1040" w:hanging="180"/>
      </w:pPr>
    </w:lvl>
    <w:lvl w:ilvl="3" w:tplc="0419000F" w:tentative="1">
      <w:start w:val="1"/>
      <w:numFmt w:val="decimal"/>
      <w:lvlText w:val="%4."/>
      <w:lvlJc w:val="left"/>
      <w:pPr>
        <w:ind w:left="1760" w:hanging="360"/>
      </w:pPr>
    </w:lvl>
    <w:lvl w:ilvl="4" w:tplc="04190019" w:tentative="1">
      <w:start w:val="1"/>
      <w:numFmt w:val="lowerLetter"/>
      <w:lvlText w:val="%5."/>
      <w:lvlJc w:val="left"/>
      <w:pPr>
        <w:ind w:left="2480" w:hanging="360"/>
      </w:pPr>
    </w:lvl>
    <w:lvl w:ilvl="5" w:tplc="0419001B" w:tentative="1">
      <w:start w:val="1"/>
      <w:numFmt w:val="lowerRoman"/>
      <w:lvlText w:val="%6."/>
      <w:lvlJc w:val="right"/>
      <w:pPr>
        <w:ind w:left="3200" w:hanging="180"/>
      </w:pPr>
    </w:lvl>
    <w:lvl w:ilvl="6" w:tplc="0419000F" w:tentative="1">
      <w:start w:val="1"/>
      <w:numFmt w:val="decimal"/>
      <w:lvlText w:val="%7."/>
      <w:lvlJc w:val="left"/>
      <w:pPr>
        <w:ind w:left="3920" w:hanging="360"/>
      </w:pPr>
    </w:lvl>
    <w:lvl w:ilvl="7" w:tplc="04190019" w:tentative="1">
      <w:start w:val="1"/>
      <w:numFmt w:val="lowerLetter"/>
      <w:lvlText w:val="%8."/>
      <w:lvlJc w:val="left"/>
      <w:pPr>
        <w:ind w:left="4640" w:hanging="360"/>
      </w:pPr>
    </w:lvl>
    <w:lvl w:ilvl="8" w:tplc="0419001B" w:tentative="1">
      <w:start w:val="1"/>
      <w:numFmt w:val="lowerRoman"/>
      <w:lvlText w:val="%9."/>
      <w:lvlJc w:val="right"/>
      <w:pPr>
        <w:ind w:left="5360" w:hanging="180"/>
      </w:pPr>
    </w:lvl>
  </w:abstractNum>
  <w:abstractNum w:abstractNumId="74">
    <w:nsid w:val="62B92569"/>
    <w:multiLevelType w:val="hybridMultilevel"/>
    <w:tmpl w:val="67582352"/>
    <w:lvl w:ilvl="0" w:tplc="293AE4D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640E3A75"/>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nsid w:val="651404FF"/>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7">
    <w:nsid w:val="651F2CAA"/>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8">
    <w:nsid w:val="66B04315"/>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80">
    <w:nsid w:val="69FF2EF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nsid w:val="6B32350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2">
    <w:nsid w:val="6BCE7D0C"/>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3">
    <w:nsid w:val="6C4F6092"/>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84">
    <w:nsid w:val="6CD1550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5">
    <w:nsid w:val="6DAC2938"/>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6">
    <w:nsid w:val="6DDE2225"/>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6E9A5E5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8">
    <w:nsid w:val="6EF162D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nsid w:val="6F991171"/>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9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91">
    <w:nsid w:val="765E54A2"/>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2">
    <w:nsid w:val="775A0830"/>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93">
    <w:nsid w:val="78B87107"/>
    <w:multiLevelType w:val="hybridMultilevel"/>
    <w:tmpl w:val="3D124E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93C3A30"/>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5">
    <w:nsid w:val="7A0C7541"/>
    <w:multiLevelType w:val="hybridMultilevel"/>
    <w:tmpl w:val="5E789898"/>
    <w:lvl w:ilvl="0" w:tplc="A818133C">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96">
    <w:nsid w:val="7A432415"/>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AA55BBC"/>
    <w:multiLevelType w:val="hybridMultilevel"/>
    <w:tmpl w:val="5E789898"/>
    <w:lvl w:ilvl="0" w:tplc="A818133C">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98">
    <w:nsid w:val="7AC40234"/>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99">
    <w:nsid w:val="7C617354"/>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0">
    <w:nsid w:val="7CD67E9F"/>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1">
    <w:nsid w:val="7CDE2420"/>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02">
    <w:nsid w:val="7D7D66AA"/>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3">
    <w:nsid w:val="7EE86125"/>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num w:numId="1">
    <w:abstractNumId w:val="69"/>
  </w:num>
  <w:num w:numId="2">
    <w:abstractNumId w:val="90"/>
  </w:num>
  <w:num w:numId="3">
    <w:abstractNumId w:val="43"/>
  </w:num>
  <w:num w:numId="4">
    <w:abstractNumId w:val="11"/>
  </w:num>
  <w:num w:numId="5">
    <w:abstractNumId w:val="21"/>
  </w:num>
  <w:num w:numId="6">
    <w:abstractNumId w:val="53"/>
  </w:num>
  <w:num w:numId="7">
    <w:abstractNumId w:val="59"/>
  </w:num>
  <w:num w:numId="8">
    <w:abstractNumId w:val="27"/>
  </w:num>
  <w:num w:numId="9">
    <w:abstractNumId w:val="89"/>
  </w:num>
  <w:num w:numId="10">
    <w:abstractNumId w:val="76"/>
  </w:num>
  <w:num w:numId="11">
    <w:abstractNumId w:val="52"/>
  </w:num>
  <w:num w:numId="12">
    <w:abstractNumId w:val="42"/>
  </w:num>
  <w:num w:numId="13">
    <w:abstractNumId w:val="28"/>
  </w:num>
  <w:num w:numId="14">
    <w:abstractNumId w:val="85"/>
  </w:num>
  <w:num w:numId="15">
    <w:abstractNumId w:val="3"/>
  </w:num>
  <w:num w:numId="16">
    <w:abstractNumId w:val="17"/>
  </w:num>
  <w:num w:numId="17">
    <w:abstractNumId w:val="61"/>
  </w:num>
  <w:num w:numId="18">
    <w:abstractNumId w:val="54"/>
  </w:num>
  <w:num w:numId="19">
    <w:abstractNumId w:val="98"/>
  </w:num>
  <w:num w:numId="20">
    <w:abstractNumId w:val="1"/>
  </w:num>
  <w:num w:numId="21">
    <w:abstractNumId w:val="101"/>
  </w:num>
  <w:num w:numId="22">
    <w:abstractNumId w:val="22"/>
  </w:num>
  <w:num w:numId="23">
    <w:abstractNumId w:val="74"/>
  </w:num>
  <w:num w:numId="24">
    <w:abstractNumId w:val="25"/>
  </w:num>
  <w:num w:numId="25">
    <w:abstractNumId w:val="48"/>
  </w:num>
  <w:num w:numId="26">
    <w:abstractNumId w:val="60"/>
  </w:num>
  <w:num w:numId="27">
    <w:abstractNumId w:val="96"/>
  </w:num>
  <w:num w:numId="28">
    <w:abstractNumId w:val="58"/>
  </w:num>
  <w:num w:numId="29">
    <w:abstractNumId w:val="14"/>
  </w:num>
  <w:num w:numId="30">
    <w:abstractNumId w:val="97"/>
  </w:num>
  <w:num w:numId="31">
    <w:abstractNumId w:val="92"/>
  </w:num>
  <w:num w:numId="32">
    <w:abstractNumId w:val="83"/>
  </w:num>
  <w:num w:numId="33">
    <w:abstractNumId w:val="31"/>
  </w:num>
  <w:num w:numId="34">
    <w:abstractNumId w:val="35"/>
  </w:num>
  <w:num w:numId="35">
    <w:abstractNumId w:val="41"/>
  </w:num>
  <w:num w:numId="36">
    <w:abstractNumId w:val="86"/>
  </w:num>
  <w:num w:numId="37">
    <w:abstractNumId w:val="56"/>
  </w:num>
  <w:num w:numId="38">
    <w:abstractNumId w:val="95"/>
  </w:num>
  <w:num w:numId="39">
    <w:abstractNumId w:val="63"/>
  </w:num>
  <w:num w:numId="40">
    <w:abstractNumId w:val="50"/>
  </w:num>
  <w:num w:numId="41">
    <w:abstractNumId w:val="102"/>
  </w:num>
  <w:num w:numId="42">
    <w:abstractNumId w:val="34"/>
  </w:num>
  <w:num w:numId="43">
    <w:abstractNumId w:val="79"/>
  </w:num>
  <w:num w:numId="44">
    <w:abstractNumId w:val="103"/>
  </w:num>
  <w:num w:numId="45">
    <w:abstractNumId w:val="13"/>
  </w:num>
  <w:num w:numId="46">
    <w:abstractNumId w:val="93"/>
  </w:num>
  <w:num w:numId="47">
    <w:abstractNumId w:val="29"/>
  </w:num>
  <w:num w:numId="48">
    <w:abstractNumId w:val="8"/>
  </w:num>
  <w:num w:numId="49">
    <w:abstractNumId w:val="80"/>
  </w:num>
  <w:num w:numId="50">
    <w:abstractNumId w:val="88"/>
  </w:num>
  <w:num w:numId="51">
    <w:abstractNumId w:val="30"/>
  </w:num>
  <w:num w:numId="52">
    <w:abstractNumId w:val="2"/>
  </w:num>
  <w:num w:numId="53">
    <w:abstractNumId w:val="81"/>
  </w:num>
  <w:num w:numId="54">
    <w:abstractNumId w:val="0"/>
  </w:num>
  <w:num w:numId="55">
    <w:abstractNumId w:val="10"/>
  </w:num>
  <w:num w:numId="56">
    <w:abstractNumId w:val="84"/>
  </w:num>
  <w:num w:numId="57">
    <w:abstractNumId w:val="87"/>
  </w:num>
  <w:num w:numId="58">
    <w:abstractNumId w:val="51"/>
  </w:num>
  <w:num w:numId="59">
    <w:abstractNumId w:val="62"/>
  </w:num>
  <w:num w:numId="60">
    <w:abstractNumId w:val="47"/>
  </w:num>
  <w:num w:numId="61">
    <w:abstractNumId w:val="65"/>
  </w:num>
  <w:num w:numId="62">
    <w:abstractNumId w:val="4"/>
  </w:num>
  <w:num w:numId="63">
    <w:abstractNumId w:val="40"/>
  </w:num>
  <w:num w:numId="64">
    <w:abstractNumId w:val="36"/>
  </w:num>
  <w:num w:numId="65">
    <w:abstractNumId w:val="78"/>
  </w:num>
  <w:num w:numId="66">
    <w:abstractNumId w:val="7"/>
  </w:num>
  <w:num w:numId="67">
    <w:abstractNumId w:val="91"/>
  </w:num>
  <w:num w:numId="68">
    <w:abstractNumId w:val="100"/>
  </w:num>
  <w:num w:numId="69">
    <w:abstractNumId w:val="77"/>
  </w:num>
  <w:num w:numId="70">
    <w:abstractNumId w:val="44"/>
  </w:num>
  <w:num w:numId="71">
    <w:abstractNumId w:val="82"/>
  </w:num>
  <w:num w:numId="72">
    <w:abstractNumId w:val="12"/>
  </w:num>
  <w:num w:numId="73">
    <w:abstractNumId w:val="32"/>
  </w:num>
  <w:num w:numId="74">
    <w:abstractNumId w:val="75"/>
  </w:num>
  <w:num w:numId="75">
    <w:abstractNumId w:val="72"/>
  </w:num>
  <w:num w:numId="76">
    <w:abstractNumId w:val="45"/>
  </w:num>
  <w:num w:numId="77">
    <w:abstractNumId w:val="15"/>
  </w:num>
  <w:num w:numId="78">
    <w:abstractNumId w:val="57"/>
  </w:num>
  <w:num w:numId="79">
    <w:abstractNumId w:val="94"/>
  </w:num>
  <w:num w:numId="80">
    <w:abstractNumId w:val="38"/>
  </w:num>
  <w:num w:numId="81">
    <w:abstractNumId w:val="20"/>
  </w:num>
  <w:num w:numId="82">
    <w:abstractNumId w:val="26"/>
  </w:num>
  <w:num w:numId="83">
    <w:abstractNumId w:val="18"/>
  </w:num>
  <w:num w:numId="84">
    <w:abstractNumId w:val="16"/>
  </w:num>
  <w:num w:numId="85">
    <w:abstractNumId w:val="24"/>
  </w:num>
  <w:num w:numId="86">
    <w:abstractNumId w:val="23"/>
  </w:num>
  <w:num w:numId="87">
    <w:abstractNumId w:val="46"/>
  </w:num>
  <w:num w:numId="88">
    <w:abstractNumId w:val="9"/>
  </w:num>
  <w:num w:numId="89">
    <w:abstractNumId w:val="37"/>
  </w:num>
  <w:num w:numId="90">
    <w:abstractNumId w:val="33"/>
  </w:num>
  <w:num w:numId="91">
    <w:abstractNumId w:val="19"/>
  </w:num>
  <w:num w:numId="92">
    <w:abstractNumId w:val="67"/>
  </w:num>
  <w:num w:numId="93">
    <w:abstractNumId w:val="99"/>
  </w:num>
  <w:num w:numId="94">
    <w:abstractNumId w:val="5"/>
  </w:num>
  <w:num w:numId="95">
    <w:abstractNumId w:val="49"/>
  </w:num>
  <w:num w:numId="96">
    <w:abstractNumId w:val="66"/>
  </w:num>
  <w:num w:numId="97">
    <w:abstractNumId w:val="55"/>
  </w:num>
  <w:num w:numId="98">
    <w:abstractNumId w:val="39"/>
  </w:num>
  <w:num w:numId="99">
    <w:abstractNumId w:val="71"/>
  </w:num>
  <w:num w:numId="100">
    <w:abstractNumId w:val="73"/>
  </w:num>
  <w:num w:numId="101">
    <w:abstractNumId w:val="64"/>
  </w:num>
  <w:num w:numId="102">
    <w:abstractNumId w:val="6"/>
  </w:num>
  <w:num w:numId="103">
    <w:abstractNumId w:val="70"/>
  </w:num>
  <w:num w:numId="104">
    <w:abstractNumId w:val="68"/>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proofState w:spelling="clean" w:grammar="clean"/>
  <w:defaultTabStop w:val="708"/>
  <w:hyphenationZone w:val="425"/>
  <w:drawingGridHorizontalSpacing w:val="281"/>
  <w:characterSpacingControl w:val="doNotCompress"/>
  <w:compat>
    <w:compatSetting w:name="compatibilityMode" w:uri="http://schemas.microsoft.com/office/word" w:val="12"/>
  </w:compat>
  <w:rsids>
    <w:rsidRoot w:val="005E2A82"/>
    <w:rsid w:val="00000D0F"/>
    <w:rsid w:val="00003EA4"/>
    <w:rsid w:val="00006CBD"/>
    <w:rsid w:val="0001138E"/>
    <w:rsid w:val="00031309"/>
    <w:rsid w:val="000360D0"/>
    <w:rsid w:val="00036AAD"/>
    <w:rsid w:val="00041D20"/>
    <w:rsid w:val="00057EB8"/>
    <w:rsid w:val="00060B09"/>
    <w:rsid w:val="00074C60"/>
    <w:rsid w:val="0008497E"/>
    <w:rsid w:val="000A06DC"/>
    <w:rsid w:val="000B2767"/>
    <w:rsid w:val="000B7A29"/>
    <w:rsid w:val="000B7FE1"/>
    <w:rsid w:val="000D6EA2"/>
    <w:rsid w:val="000E1C10"/>
    <w:rsid w:val="000E2E2C"/>
    <w:rsid w:val="000E3623"/>
    <w:rsid w:val="000F517B"/>
    <w:rsid w:val="000F759A"/>
    <w:rsid w:val="00102A28"/>
    <w:rsid w:val="00104F5F"/>
    <w:rsid w:val="0011083F"/>
    <w:rsid w:val="001126DC"/>
    <w:rsid w:val="00121FF2"/>
    <w:rsid w:val="001224D1"/>
    <w:rsid w:val="0013371F"/>
    <w:rsid w:val="00136C70"/>
    <w:rsid w:val="00136D81"/>
    <w:rsid w:val="00140AF5"/>
    <w:rsid w:val="00140C2B"/>
    <w:rsid w:val="0014309C"/>
    <w:rsid w:val="0014601B"/>
    <w:rsid w:val="00146DF6"/>
    <w:rsid w:val="001505EB"/>
    <w:rsid w:val="00154EE0"/>
    <w:rsid w:val="0016673D"/>
    <w:rsid w:val="001847EF"/>
    <w:rsid w:val="001954F5"/>
    <w:rsid w:val="001A76D7"/>
    <w:rsid w:val="001B07DC"/>
    <w:rsid w:val="001B699B"/>
    <w:rsid w:val="001E5CD8"/>
    <w:rsid w:val="00211B73"/>
    <w:rsid w:val="002149E5"/>
    <w:rsid w:val="00216E14"/>
    <w:rsid w:val="00226DFC"/>
    <w:rsid w:val="00243344"/>
    <w:rsid w:val="002441E9"/>
    <w:rsid w:val="0024749C"/>
    <w:rsid w:val="00253CF5"/>
    <w:rsid w:val="00275F47"/>
    <w:rsid w:val="002A17CA"/>
    <w:rsid w:val="002A4D09"/>
    <w:rsid w:val="002A6BD0"/>
    <w:rsid w:val="002B2831"/>
    <w:rsid w:val="002C103A"/>
    <w:rsid w:val="002C7ECD"/>
    <w:rsid w:val="002E0CD5"/>
    <w:rsid w:val="002F0559"/>
    <w:rsid w:val="002F7F09"/>
    <w:rsid w:val="00301B21"/>
    <w:rsid w:val="00310280"/>
    <w:rsid w:val="003327E7"/>
    <w:rsid w:val="0033742A"/>
    <w:rsid w:val="00343409"/>
    <w:rsid w:val="00344FBD"/>
    <w:rsid w:val="00346AD4"/>
    <w:rsid w:val="0036049E"/>
    <w:rsid w:val="003629A7"/>
    <w:rsid w:val="00363610"/>
    <w:rsid w:val="00366478"/>
    <w:rsid w:val="0039104D"/>
    <w:rsid w:val="00397DB5"/>
    <w:rsid w:val="003B664B"/>
    <w:rsid w:val="003C3690"/>
    <w:rsid w:val="003D67B7"/>
    <w:rsid w:val="003D7728"/>
    <w:rsid w:val="003E4B60"/>
    <w:rsid w:val="003F2F1F"/>
    <w:rsid w:val="003F33F5"/>
    <w:rsid w:val="004153A4"/>
    <w:rsid w:val="0042013F"/>
    <w:rsid w:val="00436CE1"/>
    <w:rsid w:val="00445E6C"/>
    <w:rsid w:val="0044670F"/>
    <w:rsid w:val="00465A94"/>
    <w:rsid w:val="00474857"/>
    <w:rsid w:val="004807CA"/>
    <w:rsid w:val="004826C2"/>
    <w:rsid w:val="00491C66"/>
    <w:rsid w:val="00497C4D"/>
    <w:rsid w:val="004A7CF8"/>
    <w:rsid w:val="004B0A38"/>
    <w:rsid w:val="004C3EF2"/>
    <w:rsid w:val="004C5805"/>
    <w:rsid w:val="004F74AB"/>
    <w:rsid w:val="00503FBB"/>
    <w:rsid w:val="00507DD1"/>
    <w:rsid w:val="00523DF9"/>
    <w:rsid w:val="00533022"/>
    <w:rsid w:val="00534766"/>
    <w:rsid w:val="00536167"/>
    <w:rsid w:val="00563776"/>
    <w:rsid w:val="005A4E0A"/>
    <w:rsid w:val="005B725A"/>
    <w:rsid w:val="005B7497"/>
    <w:rsid w:val="005C03D5"/>
    <w:rsid w:val="005C6854"/>
    <w:rsid w:val="005E2A82"/>
    <w:rsid w:val="005E2DBB"/>
    <w:rsid w:val="005F1000"/>
    <w:rsid w:val="005F4CBB"/>
    <w:rsid w:val="005F5F0A"/>
    <w:rsid w:val="0060753C"/>
    <w:rsid w:val="00631723"/>
    <w:rsid w:val="00632383"/>
    <w:rsid w:val="00634160"/>
    <w:rsid w:val="00641A1A"/>
    <w:rsid w:val="00644780"/>
    <w:rsid w:val="00663719"/>
    <w:rsid w:val="006746D0"/>
    <w:rsid w:val="00677D0A"/>
    <w:rsid w:val="006819FF"/>
    <w:rsid w:val="00691DC6"/>
    <w:rsid w:val="00692418"/>
    <w:rsid w:val="00695A74"/>
    <w:rsid w:val="006A1EC2"/>
    <w:rsid w:val="006A2C83"/>
    <w:rsid w:val="006A4A31"/>
    <w:rsid w:val="006F34DB"/>
    <w:rsid w:val="006F6710"/>
    <w:rsid w:val="006F71CB"/>
    <w:rsid w:val="007052AE"/>
    <w:rsid w:val="00725DB8"/>
    <w:rsid w:val="00733491"/>
    <w:rsid w:val="007335E8"/>
    <w:rsid w:val="00742C96"/>
    <w:rsid w:val="00742F57"/>
    <w:rsid w:val="00760C74"/>
    <w:rsid w:val="007619BD"/>
    <w:rsid w:val="007843F1"/>
    <w:rsid w:val="00791AE1"/>
    <w:rsid w:val="00793CE9"/>
    <w:rsid w:val="007B1F11"/>
    <w:rsid w:val="007E1DED"/>
    <w:rsid w:val="007E4EEB"/>
    <w:rsid w:val="00813B8C"/>
    <w:rsid w:val="008141E4"/>
    <w:rsid w:val="00841323"/>
    <w:rsid w:val="008566C8"/>
    <w:rsid w:val="0087412B"/>
    <w:rsid w:val="008A60DB"/>
    <w:rsid w:val="008C2406"/>
    <w:rsid w:val="008D1ABC"/>
    <w:rsid w:val="008D60C5"/>
    <w:rsid w:val="008E6D81"/>
    <w:rsid w:val="008F0FA7"/>
    <w:rsid w:val="009021C4"/>
    <w:rsid w:val="00915C0C"/>
    <w:rsid w:val="00916BC9"/>
    <w:rsid w:val="00931D91"/>
    <w:rsid w:val="00937508"/>
    <w:rsid w:val="00945C99"/>
    <w:rsid w:val="009505E8"/>
    <w:rsid w:val="0095766F"/>
    <w:rsid w:val="009614E8"/>
    <w:rsid w:val="0096725A"/>
    <w:rsid w:val="00967425"/>
    <w:rsid w:val="00976EF6"/>
    <w:rsid w:val="009B4E69"/>
    <w:rsid w:val="009C60EC"/>
    <w:rsid w:val="009D1AE7"/>
    <w:rsid w:val="009D3083"/>
    <w:rsid w:val="009F4813"/>
    <w:rsid w:val="00A03223"/>
    <w:rsid w:val="00A047BA"/>
    <w:rsid w:val="00A164C7"/>
    <w:rsid w:val="00A324A0"/>
    <w:rsid w:val="00A579D7"/>
    <w:rsid w:val="00A73E49"/>
    <w:rsid w:val="00A747D3"/>
    <w:rsid w:val="00AB1D62"/>
    <w:rsid w:val="00AC780A"/>
    <w:rsid w:val="00AC7B78"/>
    <w:rsid w:val="00AD73E2"/>
    <w:rsid w:val="00AE7EF7"/>
    <w:rsid w:val="00AF50DC"/>
    <w:rsid w:val="00B05323"/>
    <w:rsid w:val="00B332B2"/>
    <w:rsid w:val="00B352FE"/>
    <w:rsid w:val="00B36EE9"/>
    <w:rsid w:val="00B52AFF"/>
    <w:rsid w:val="00B56CCF"/>
    <w:rsid w:val="00B63F3E"/>
    <w:rsid w:val="00B64C29"/>
    <w:rsid w:val="00B676F7"/>
    <w:rsid w:val="00B702B4"/>
    <w:rsid w:val="00BA59BA"/>
    <w:rsid w:val="00BB173D"/>
    <w:rsid w:val="00BB278E"/>
    <w:rsid w:val="00BB3E47"/>
    <w:rsid w:val="00BD1876"/>
    <w:rsid w:val="00BE3F63"/>
    <w:rsid w:val="00BF1B65"/>
    <w:rsid w:val="00C03867"/>
    <w:rsid w:val="00C12088"/>
    <w:rsid w:val="00C17844"/>
    <w:rsid w:val="00C32248"/>
    <w:rsid w:val="00C36F21"/>
    <w:rsid w:val="00C57F9C"/>
    <w:rsid w:val="00C619A0"/>
    <w:rsid w:val="00C6277A"/>
    <w:rsid w:val="00C66375"/>
    <w:rsid w:val="00C76F45"/>
    <w:rsid w:val="00C847A0"/>
    <w:rsid w:val="00C9476E"/>
    <w:rsid w:val="00C96695"/>
    <w:rsid w:val="00CB661B"/>
    <w:rsid w:val="00CD0CDE"/>
    <w:rsid w:val="00CD6510"/>
    <w:rsid w:val="00CE5DF7"/>
    <w:rsid w:val="00CE6235"/>
    <w:rsid w:val="00D15CA3"/>
    <w:rsid w:val="00D256B4"/>
    <w:rsid w:val="00D31945"/>
    <w:rsid w:val="00D36B67"/>
    <w:rsid w:val="00D411B1"/>
    <w:rsid w:val="00D5642C"/>
    <w:rsid w:val="00D92385"/>
    <w:rsid w:val="00DA551E"/>
    <w:rsid w:val="00DE5024"/>
    <w:rsid w:val="00E11DFF"/>
    <w:rsid w:val="00E3250E"/>
    <w:rsid w:val="00E339FD"/>
    <w:rsid w:val="00E4541B"/>
    <w:rsid w:val="00E46ADF"/>
    <w:rsid w:val="00E67903"/>
    <w:rsid w:val="00E73E04"/>
    <w:rsid w:val="00E84493"/>
    <w:rsid w:val="00E85BD1"/>
    <w:rsid w:val="00E966D1"/>
    <w:rsid w:val="00EA2E2F"/>
    <w:rsid w:val="00EA3B7B"/>
    <w:rsid w:val="00EB4FE1"/>
    <w:rsid w:val="00EC72D8"/>
    <w:rsid w:val="00ED32C8"/>
    <w:rsid w:val="00EE3C7B"/>
    <w:rsid w:val="00EE6670"/>
    <w:rsid w:val="00F01368"/>
    <w:rsid w:val="00F0305C"/>
    <w:rsid w:val="00F3673B"/>
    <w:rsid w:val="00F46EC9"/>
    <w:rsid w:val="00F472B9"/>
    <w:rsid w:val="00F52936"/>
    <w:rsid w:val="00F60A2E"/>
    <w:rsid w:val="00F64EDE"/>
    <w:rsid w:val="00F75CAC"/>
    <w:rsid w:val="00F81161"/>
    <w:rsid w:val="00FA239B"/>
    <w:rsid w:val="00FB2BE4"/>
    <w:rsid w:val="00FC0949"/>
    <w:rsid w:val="00FC5426"/>
    <w:rsid w:val="00FF35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2A82"/>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5">
    <w:name w:val="heading 5"/>
    <w:basedOn w:val="a"/>
    <w:next w:val="a"/>
    <w:link w:val="50"/>
    <w:qFormat/>
    <w:rsid w:val="00F64EDE"/>
    <w:pPr>
      <w:keepNext/>
      <w:widowControl/>
      <w:adjustRightInd/>
      <w:spacing w:before="0" w:line="240" w:lineRule="auto"/>
      <w:ind w:left="0" w:right="0"/>
      <w:jc w:val="both"/>
      <w:outlineLvl w:val="4"/>
    </w:pPr>
    <w:rPr>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5E2A82"/>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5E2A82"/>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5E2A82"/>
    <w:pPr>
      <w:spacing w:before="0" w:line="240" w:lineRule="auto"/>
    </w:pPr>
    <w:rPr>
      <w:rFonts w:ascii="Tahoma" w:hAnsi="Tahoma" w:cs="Tahoma"/>
      <w:sz w:val="16"/>
      <w:szCs w:val="16"/>
    </w:rPr>
  </w:style>
  <w:style w:type="character" w:customStyle="1" w:styleId="a4">
    <w:name w:val="Текст у виносці Знак"/>
    <w:basedOn w:val="a0"/>
    <w:link w:val="a3"/>
    <w:uiPriority w:val="99"/>
    <w:semiHidden/>
    <w:rsid w:val="005E2A82"/>
    <w:rPr>
      <w:rFonts w:ascii="Tahoma" w:eastAsia="Times New Roman" w:hAnsi="Tahoma" w:cs="Tahoma"/>
      <w:b/>
      <w:bCs/>
      <w:sz w:val="16"/>
      <w:szCs w:val="16"/>
      <w:lang w:val="uk-UA" w:eastAsia="ru-RU"/>
    </w:rPr>
  </w:style>
  <w:style w:type="paragraph" w:styleId="a5">
    <w:name w:val="List Paragraph"/>
    <w:basedOn w:val="a"/>
    <w:uiPriority w:val="34"/>
    <w:qFormat/>
    <w:rsid w:val="005E2A82"/>
    <w:pPr>
      <w:ind w:left="720"/>
      <w:contextualSpacing/>
    </w:pPr>
  </w:style>
  <w:style w:type="character" w:styleId="a6">
    <w:name w:val="Strong"/>
    <w:basedOn w:val="a0"/>
    <w:qFormat/>
    <w:rsid w:val="00436CE1"/>
    <w:rPr>
      <w:b/>
      <w:bCs/>
    </w:rPr>
  </w:style>
  <w:style w:type="paragraph" w:customStyle="1" w:styleId="a7">
    <w:name w:val="a"/>
    <w:basedOn w:val="a"/>
    <w:rsid w:val="003E4B60"/>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1">
    <w:name w:val="Абзац списка1"/>
    <w:basedOn w:val="a"/>
    <w:rsid w:val="008566C8"/>
    <w:pPr>
      <w:ind w:left="720"/>
      <w:contextualSpacing/>
    </w:pPr>
    <w:rPr>
      <w:rFonts w:eastAsia="Calibri"/>
    </w:rPr>
  </w:style>
  <w:style w:type="character" w:styleId="a8">
    <w:name w:val="Emphasis"/>
    <w:basedOn w:val="a0"/>
    <w:qFormat/>
    <w:rsid w:val="008566C8"/>
    <w:rPr>
      <w:i/>
      <w:iCs/>
    </w:rPr>
  </w:style>
  <w:style w:type="paragraph" w:styleId="a9">
    <w:name w:val="Body Text Indent"/>
    <w:basedOn w:val="a"/>
    <w:link w:val="aa"/>
    <w:unhideWhenUsed/>
    <w:rsid w:val="004C3EF2"/>
    <w:pPr>
      <w:widowControl/>
      <w:autoSpaceDE/>
      <w:autoSpaceDN/>
      <w:adjustRightInd/>
      <w:spacing w:before="0" w:line="240" w:lineRule="auto"/>
      <w:ind w:left="0" w:right="0" w:firstLine="851"/>
      <w:jc w:val="both"/>
    </w:pPr>
    <w:rPr>
      <w:b w:val="0"/>
      <w:bCs w:val="0"/>
      <w:sz w:val="24"/>
      <w:szCs w:val="20"/>
    </w:rPr>
  </w:style>
  <w:style w:type="character" w:customStyle="1" w:styleId="aa">
    <w:name w:val="Основний текст з відступом Знак"/>
    <w:basedOn w:val="a0"/>
    <w:link w:val="a9"/>
    <w:rsid w:val="004C3EF2"/>
    <w:rPr>
      <w:rFonts w:ascii="Times New Roman" w:eastAsia="Times New Roman" w:hAnsi="Times New Roman" w:cs="Times New Roman"/>
      <w:sz w:val="24"/>
      <w:szCs w:val="20"/>
      <w:lang w:val="uk-UA" w:eastAsia="ru-RU"/>
    </w:rPr>
  </w:style>
  <w:style w:type="paragraph" w:styleId="ab">
    <w:name w:val="Body Text"/>
    <w:basedOn w:val="a"/>
    <w:link w:val="ac"/>
    <w:uiPriority w:val="99"/>
    <w:semiHidden/>
    <w:unhideWhenUsed/>
    <w:rsid w:val="00F64EDE"/>
    <w:pPr>
      <w:spacing w:after="120"/>
    </w:pPr>
  </w:style>
  <w:style w:type="character" w:customStyle="1" w:styleId="ac">
    <w:name w:val="Основний текст Знак"/>
    <w:basedOn w:val="a0"/>
    <w:link w:val="ab"/>
    <w:uiPriority w:val="99"/>
    <w:semiHidden/>
    <w:rsid w:val="00F64EDE"/>
    <w:rPr>
      <w:rFonts w:ascii="Times New Roman" w:eastAsia="Times New Roman" w:hAnsi="Times New Roman" w:cs="Times New Roman"/>
      <w:b/>
      <w:bCs/>
      <w:sz w:val="28"/>
      <w:szCs w:val="28"/>
      <w:lang w:val="uk-UA" w:eastAsia="ru-RU"/>
    </w:rPr>
  </w:style>
  <w:style w:type="character" w:customStyle="1" w:styleId="50">
    <w:name w:val="Заголовок 5 Знак"/>
    <w:basedOn w:val="a0"/>
    <w:link w:val="5"/>
    <w:rsid w:val="00F64EDE"/>
    <w:rPr>
      <w:rFonts w:ascii="Times New Roman" w:eastAsia="Times New Roman" w:hAnsi="Times New Roman" w:cs="Times New Roman"/>
      <w:b/>
      <w:bCs/>
      <w:sz w:val="26"/>
      <w:szCs w:val="26"/>
      <w:lang w:val="uk-UA"/>
    </w:rPr>
  </w:style>
  <w:style w:type="paragraph" w:styleId="ad">
    <w:name w:val="header"/>
    <w:basedOn w:val="a"/>
    <w:link w:val="ae"/>
    <w:unhideWhenUsed/>
    <w:rsid w:val="00F64EDE"/>
    <w:pPr>
      <w:widowControl/>
      <w:tabs>
        <w:tab w:val="center" w:pos="4677"/>
        <w:tab w:val="right" w:pos="9355"/>
      </w:tabs>
      <w:autoSpaceDE/>
      <w:autoSpaceDN/>
      <w:adjustRightInd/>
      <w:spacing w:before="0" w:line="240" w:lineRule="auto"/>
      <w:ind w:left="0" w:right="0"/>
      <w:jc w:val="both"/>
    </w:pPr>
    <w:rPr>
      <w:b w:val="0"/>
      <w:bCs w:val="0"/>
      <w:sz w:val="26"/>
      <w:szCs w:val="20"/>
    </w:rPr>
  </w:style>
  <w:style w:type="character" w:customStyle="1" w:styleId="ae">
    <w:name w:val="Верхній колонтитул Знак"/>
    <w:basedOn w:val="a0"/>
    <w:link w:val="ad"/>
    <w:rsid w:val="00F64EDE"/>
    <w:rPr>
      <w:rFonts w:ascii="Times New Roman" w:eastAsia="Times New Roman" w:hAnsi="Times New Roman" w:cs="Times New Roman"/>
      <w:sz w:val="26"/>
      <w:szCs w:val="20"/>
      <w:lang w:val="uk-UA"/>
    </w:rPr>
  </w:style>
  <w:style w:type="character" w:styleId="af">
    <w:name w:val="page number"/>
    <w:basedOn w:val="a0"/>
    <w:rsid w:val="00F64ED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818476-CF47-404D-BCA2-546267A2A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2013</TotalTime>
  <Pages>1</Pages>
  <Words>1760</Words>
  <Characters>1004</Characters>
  <Application>Microsoft Office Word</Application>
  <DocSecurity>0</DocSecurity>
  <Lines>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compaq</cp:lastModifiedBy>
  <cp:revision>154</cp:revision>
  <cp:lastPrinted>2017-09-20T09:00:00Z</cp:lastPrinted>
  <dcterms:created xsi:type="dcterms:W3CDTF">2017-03-22T07:43:00Z</dcterms:created>
  <dcterms:modified xsi:type="dcterms:W3CDTF">2022-01-28T09:30:00Z</dcterms:modified>
</cp:coreProperties>
</file>