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C16" w:rsidRPr="00F578AD" w:rsidRDefault="00CE5C16" w:rsidP="00CE5C1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8B5437C" wp14:editId="0CEADCE4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C16" w:rsidRPr="00F578AD" w:rsidRDefault="00CE5C16" w:rsidP="00CE5C16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E5C16" w:rsidRPr="00F578AD" w:rsidRDefault="00CE5C16" w:rsidP="00CE5C1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E5C16" w:rsidRPr="00F578AD" w:rsidRDefault="00CE5C16" w:rsidP="00CE5C1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E5C16" w:rsidRPr="00F578AD" w:rsidRDefault="00CE5C16" w:rsidP="00CE5C16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CE5C16" w:rsidRPr="00F578AD" w:rsidRDefault="00CE5C16" w:rsidP="00CE5C16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№49</w:t>
      </w:r>
    </w:p>
    <w:p w:rsidR="00CE5C16" w:rsidRPr="00F578AD" w:rsidRDefault="00CE5C16" w:rsidP="00CE5C16">
      <w:pPr>
        <w:spacing w:before="0" w:line="240" w:lineRule="auto"/>
        <w:ind w:right="-1"/>
        <w:rPr>
          <w:sz w:val="26"/>
          <w:szCs w:val="26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CE5C16" w:rsidRPr="00F578AD" w:rsidRDefault="00CE5C16" w:rsidP="00CE5C16">
      <w:pPr>
        <w:spacing w:before="0" w:line="240" w:lineRule="auto"/>
        <w:ind w:left="0" w:right="-1"/>
        <w:jc w:val="both"/>
        <w:rPr>
          <w:rStyle w:val="rvts7"/>
          <w:b w:val="0"/>
        </w:rPr>
      </w:pPr>
      <w:bookmarkStart w:id="0" w:name="_GoBack"/>
      <w:r w:rsidRPr="00F578AD">
        <w:rPr>
          <w:rStyle w:val="rvts7"/>
          <w:b w:val="0"/>
        </w:rPr>
        <w:t xml:space="preserve">Про надання пільг зі сплати податку на нерухоме майно, </w:t>
      </w:r>
    </w:p>
    <w:p w:rsidR="00CE5C16" w:rsidRDefault="00CE5C16" w:rsidP="00CE5C16">
      <w:pPr>
        <w:spacing w:before="0" w:line="240" w:lineRule="auto"/>
        <w:ind w:left="0" w:right="-1"/>
        <w:jc w:val="both"/>
        <w:rPr>
          <w:rStyle w:val="rvts7"/>
          <w:b w:val="0"/>
        </w:rPr>
      </w:pPr>
      <w:r w:rsidRPr="00F578AD">
        <w:rPr>
          <w:rStyle w:val="rvts7"/>
          <w:b w:val="0"/>
        </w:rPr>
        <w:t xml:space="preserve">відмінне від земельної ділянки на території </w:t>
      </w:r>
    </w:p>
    <w:p w:rsidR="00CE5C16" w:rsidRPr="00F578AD" w:rsidRDefault="00CE5C16" w:rsidP="00CE5C16">
      <w:pPr>
        <w:spacing w:before="0" w:line="240" w:lineRule="auto"/>
        <w:ind w:left="0" w:right="-1"/>
        <w:jc w:val="both"/>
        <w:rPr>
          <w:b w:val="0"/>
          <w:szCs w:val="26"/>
        </w:rPr>
      </w:pPr>
      <w:r w:rsidRPr="00F578AD">
        <w:rPr>
          <w:rStyle w:val="rvts7"/>
          <w:b w:val="0"/>
        </w:rPr>
        <w:t>Малехівської сільської ради</w:t>
      </w:r>
      <w:r>
        <w:rPr>
          <w:rStyle w:val="rvts7"/>
          <w:b w:val="0"/>
        </w:rPr>
        <w:t xml:space="preserve"> на 2016 рік</w:t>
      </w:r>
    </w:p>
    <w:bookmarkEnd w:id="0"/>
    <w:p w:rsidR="00CE5C16" w:rsidRPr="00F578AD" w:rsidRDefault="00CE5C16" w:rsidP="00CE5C16">
      <w:pPr>
        <w:spacing w:before="0" w:line="240" w:lineRule="auto"/>
        <w:ind w:left="0" w:right="-1"/>
        <w:jc w:val="both"/>
        <w:rPr>
          <w:sz w:val="26"/>
          <w:szCs w:val="26"/>
        </w:rPr>
      </w:pPr>
    </w:p>
    <w:p w:rsidR="00CE5C16" w:rsidRPr="00F578AD" w:rsidRDefault="00CE5C16" w:rsidP="00CE5C16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</w:t>
      </w:r>
      <w:r w:rsidRPr="00F578AD">
        <w:rPr>
          <w:rStyle w:val="rvts7"/>
          <w:b w:val="0"/>
        </w:rPr>
        <w:t>до Податкового кодексу України від 02.12.2010 року №2755-VI, Закону України від 28.12.2014р. №71-VІІІ «Про внесення змін до Податкового кодексу України та деяких законодавчих актів України щодо податкової реформи»,</w:t>
      </w:r>
      <w:r w:rsidRPr="00F578AD">
        <w:rPr>
          <w:b w:val="0"/>
          <w:szCs w:val="26"/>
        </w:rPr>
        <w:t xml:space="preserve"> враховуючи пропозиції планово-бюджетної комісії Малехівської сільської ради, керуючись ст. 26 Закону України «Про місцеве самоврядування в Україні», Малехівська сільська рада</w:t>
      </w:r>
    </w:p>
    <w:p w:rsidR="00CE5C16" w:rsidRPr="00F578AD" w:rsidRDefault="00CE5C16" w:rsidP="00CE5C16">
      <w:pPr>
        <w:spacing w:before="0" w:line="240" w:lineRule="auto"/>
        <w:ind w:left="0" w:right="-1"/>
        <w:rPr>
          <w:b w:val="0"/>
          <w:szCs w:val="26"/>
        </w:rPr>
      </w:pPr>
      <w:r w:rsidRPr="00F578AD">
        <w:rPr>
          <w:b w:val="0"/>
          <w:szCs w:val="26"/>
        </w:rPr>
        <w:t>ВИРІШИЛА:</w:t>
      </w:r>
    </w:p>
    <w:p w:rsidR="00CE5C16" w:rsidRPr="00F578AD" w:rsidRDefault="00CE5C16" w:rsidP="00CE5C16">
      <w:pPr>
        <w:pStyle w:val="rvps57"/>
        <w:shd w:val="clear" w:color="auto" w:fill="FFFFFF"/>
        <w:spacing w:before="0" w:beforeAutospacing="0" w:after="0" w:afterAutospacing="0"/>
        <w:ind w:hanging="426"/>
        <w:jc w:val="both"/>
        <w:rPr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 Звільнити </w:t>
      </w:r>
      <w:r>
        <w:rPr>
          <w:rStyle w:val="rvts7"/>
          <w:sz w:val="28"/>
          <w:szCs w:val="28"/>
          <w:lang w:val="uk-UA"/>
        </w:rPr>
        <w:t xml:space="preserve">на 2016 рік </w:t>
      </w:r>
      <w:r w:rsidRPr="00F578AD">
        <w:rPr>
          <w:rStyle w:val="rvts7"/>
          <w:sz w:val="28"/>
          <w:szCs w:val="28"/>
          <w:lang w:val="uk-UA"/>
        </w:rPr>
        <w:t>від сплати податку на нерухоме майно, відмінне від земельної ділянки:</w:t>
      </w:r>
    </w:p>
    <w:p w:rsidR="00CE5C16" w:rsidRPr="00F578AD" w:rsidRDefault="00CE5C16" w:rsidP="00CE5C16">
      <w:pPr>
        <w:pStyle w:val="rvps61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 Для фізичн</w:t>
      </w:r>
      <w:r>
        <w:rPr>
          <w:rStyle w:val="rvts7"/>
          <w:sz w:val="28"/>
          <w:szCs w:val="28"/>
          <w:lang w:val="uk-UA"/>
        </w:rPr>
        <w:t>и</w:t>
      </w:r>
      <w:r w:rsidRPr="00F578AD">
        <w:rPr>
          <w:rStyle w:val="rvts7"/>
          <w:sz w:val="28"/>
          <w:szCs w:val="28"/>
          <w:lang w:val="uk-UA"/>
        </w:rPr>
        <w:t>х осіб, але не більше одного об`єкта на одну особу вказаної категорії: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1.1.1 </w:t>
      </w:r>
      <w:r w:rsidRPr="00F578AD">
        <w:rPr>
          <w:sz w:val="28"/>
          <w:szCs w:val="28"/>
          <w:lang w:val="uk-UA"/>
        </w:rPr>
        <w:t>інваліди першої і другої групи;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1.1.2 </w:t>
      </w:r>
      <w:r w:rsidRPr="00F578AD">
        <w:rPr>
          <w:spacing w:val="-1"/>
          <w:sz w:val="28"/>
          <w:szCs w:val="28"/>
          <w:lang w:val="uk-UA"/>
        </w:rPr>
        <w:t xml:space="preserve">фізичні особи, які виховують трьох і </w:t>
      </w:r>
      <w:r w:rsidRPr="00F578AD">
        <w:rPr>
          <w:sz w:val="28"/>
          <w:szCs w:val="28"/>
          <w:lang w:val="uk-UA"/>
        </w:rPr>
        <w:t>більше дітей віком до 18 років;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1.1.3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 Для юридичних осіб, крім об’єктів, які використовуються у комерційних цілях: 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 xml:space="preserve">1.2.1 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с.Малехів;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1.2.2  Заклади культури та освіти с.Малехів;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1.2.3 Органи державної влади та органи місцевого самоврядування, </w:t>
      </w:r>
      <w:r w:rsidRPr="00343385">
        <w:rPr>
          <w:rStyle w:val="rvts21"/>
          <w:rFonts w:eastAsiaTheme="majorEastAsia"/>
          <w:spacing w:val="-10"/>
          <w:sz w:val="28"/>
          <w:szCs w:val="28"/>
          <w:lang w:val="uk-UA"/>
        </w:rPr>
        <w:t xml:space="preserve">інші організації, </w:t>
      </w:r>
      <w:r w:rsidRPr="00F578AD">
        <w:rPr>
          <w:rStyle w:val="rvts7"/>
          <w:sz w:val="28"/>
          <w:szCs w:val="28"/>
          <w:lang w:val="uk-UA"/>
        </w:rPr>
        <w:t>засновниками яких є органи місцевого самоврядування, органи Державної служби з надзвичайних ситуацій, військові формування, утворені відповідно до законів України, Збройні Сили України, які повністю утримуються за рахунок коштів державного або місцевих бюджетів; установам, що фінансуються з державного бюджету та місцевого бюджету;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1.2.4 релігійні організації с.Малехів, 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1.2.5 </w:t>
      </w:r>
      <w:r w:rsidRPr="00F578AD">
        <w:rPr>
          <w:spacing w:val="-4"/>
          <w:sz w:val="28"/>
          <w:szCs w:val="28"/>
          <w:lang w:val="uk-UA"/>
        </w:rPr>
        <w:t>дослідні господарства науково-дослід</w:t>
      </w:r>
      <w:r w:rsidRPr="00F578AD">
        <w:rPr>
          <w:spacing w:val="-4"/>
          <w:sz w:val="28"/>
          <w:szCs w:val="28"/>
          <w:lang w:val="uk-UA"/>
        </w:rPr>
        <w:softHyphen/>
      </w:r>
      <w:r w:rsidRPr="00F578AD">
        <w:rPr>
          <w:spacing w:val="-2"/>
          <w:sz w:val="28"/>
          <w:szCs w:val="28"/>
          <w:lang w:val="uk-UA"/>
        </w:rPr>
        <w:t>них установ і навчальних закладів сільськогос</w:t>
      </w:r>
      <w:r w:rsidRPr="00F578AD">
        <w:rPr>
          <w:spacing w:val="-2"/>
          <w:sz w:val="28"/>
          <w:szCs w:val="28"/>
          <w:lang w:val="uk-UA"/>
        </w:rPr>
        <w:softHyphen/>
        <w:t xml:space="preserve">подарського профілю та професійно-технічних </w:t>
      </w:r>
      <w:r w:rsidRPr="00F578AD">
        <w:rPr>
          <w:sz w:val="28"/>
          <w:szCs w:val="28"/>
          <w:lang w:val="uk-UA"/>
        </w:rPr>
        <w:t>училищ;</w:t>
      </w:r>
    </w:p>
    <w:p w:rsidR="00CE5C16" w:rsidRPr="00F578AD" w:rsidRDefault="00CE5C16" w:rsidP="00CE5C16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1.2.6 інші заклади, установи, підприємства та організації,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pacing w:val="-1"/>
          <w:sz w:val="28"/>
          <w:szCs w:val="28"/>
          <w:lang w:val="uk-UA"/>
        </w:rPr>
        <w:softHyphen/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місцевих бюджетів;</w:t>
      </w:r>
    </w:p>
    <w:p w:rsidR="00CE5C16" w:rsidRPr="00F578AD" w:rsidRDefault="00CE5C16" w:rsidP="00CE5C16">
      <w:pPr>
        <w:pStyle w:val="a5"/>
        <w:tabs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  <w:r w:rsidRPr="00F578AD">
        <w:rPr>
          <w:rStyle w:val="rvts7"/>
          <w:b w:val="0"/>
        </w:rPr>
        <w:lastRenderedPageBreak/>
        <w:t>2.</w:t>
      </w:r>
      <w:r w:rsidRPr="00F578AD">
        <w:rPr>
          <w:rStyle w:val="rvts7"/>
        </w:rPr>
        <w:t xml:space="preserve"> </w:t>
      </w: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CE5C16" w:rsidRPr="00F578AD" w:rsidRDefault="00CE5C16" w:rsidP="00CE5C16">
      <w:pPr>
        <w:pStyle w:val="a5"/>
        <w:tabs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</w:p>
    <w:p w:rsidR="00CE5C16" w:rsidRPr="00F578AD" w:rsidRDefault="00CE5C16" w:rsidP="00CE5C16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CE5C16" w:rsidRPr="00F578AD" w:rsidRDefault="00CE5C16" w:rsidP="00CE5C16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CE5C16" w:rsidRDefault="00CE5C16" w:rsidP="00CE5C16">
      <w:pPr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471B9F" w:rsidRPr="00CE5C16" w:rsidRDefault="00471B9F" w:rsidP="00CE5C16">
      <w:pPr>
        <w:ind w:left="0"/>
        <w:jc w:val="both"/>
      </w:pPr>
    </w:p>
    <w:sectPr w:rsidR="00471B9F" w:rsidRPr="00CE5C1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CE5C1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1144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D31B0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7985B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9F29AB-E36F-4D61-9C8F-658DB9752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2463</TotalTime>
  <Pages>2</Pages>
  <Words>1478</Words>
  <Characters>844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146</cp:revision>
  <cp:lastPrinted>2016-04-04T12:07:00Z</cp:lastPrinted>
  <dcterms:created xsi:type="dcterms:W3CDTF">2015-09-11T06:26:00Z</dcterms:created>
  <dcterms:modified xsi:type="dcterms:W3CDTF">2022-09-06T10:57:00Z</dcterms:modified>
</cp:coreProperties>
</file>