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637" w:rsidRPr="00B9609C" w:rsidRDefault="00830637" w:rsidP="0083063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7EB7999" wp14:editId="3FA4A485">
            <wp:extent cx="439257" cy="573811"/>
            <wp:effectExtent l="1905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637" w:rsidRPr="00B9609C" w:rsidRDefault="00830637" w:rsidP="00830637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30637" w:rsidRPr="00B9609C" w:rsidRDefault="00830637" w:rsidP="00830637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30637" w:rsidRPr="00B9609C" w:rsidRDefault="00830637" w:rsidP="00830637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30637" w:rsidRPr="00F578AD" w:rsidRDefault="00830637" w:rsidP="00830637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830637" w:rsidRPr="00F578AD" w:rsidRDefault="00830637" w:rsidP="0083063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</w:t>
      </w:r>
    </w:p>
    <w:p w:rsidR="00830637" w:rsidRDefault="00830637" w:rsidP="00830637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830637" w:rsidRDefault="00830637" w:rsidP="00830637">
      <w:pPr>
        <w:pStyle w:val="a3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7F7CD5">
        <w:rPr>
          <w:b w:val="0"/>
        </w:rPr>
        <w:t xml:space="preserve">Про надання субвенції на проведення робіт з нормативно-грошової </w:t>
      </w:r>
    </w:p>
    <w:p w:rsidR="00830637" w:rsidRDefault="00830637" w:rsidP="00830637">
      <w:pPr>
        <w:pStyle w:val="a3"/>
        <w:spacing w:before="0" w:line="240" w:lineRule="auto"/>
        <w:ind w:left="0" w:right="-284"/>
        <w:jc w:val="left"/>
        <w:rPr>
          <w:b w:val="0"/>
        </w:rPr>
      </w:pPr>
      <w:r w:rsidRPr="007F7CD5">
        <w:rPr>
          <w:b w:val="0"/>
        </w:rPr>
        <w:t>оцінки населеного пункту</w:t>
      </w:r>
      <w:r>
        <w:rPr>
          <w:b w:val="0"/>
        </w:rPr>
        <w:t xml:space="preserve"> села Воля-Висоцька</w:t>
      </w:r>
    </w:p>
    <w:bookmarkEnd w:id="0"/>
    <w:p w:rsidR="00830637" w:rsidRDefault="00830637" w:rsidP="00830637">
      <w:pPr>
        <w:pStyle w:val="a3"/>
        <w:spacing w:before="0" w:line="240" w:lineRule="auto"/>
        <w:ind w:left="0" w:right="-284"/>
        <w:jc w:val="left"/>
        <w:rPr>
          <w:b w:val="0"/>
        </w:rPr>
      </w:pPr>
    </w:p>
    <w:p w:rsidR="00830637" w:rsidRDefault="00830637" w:rsidP="00830637">
      <w:pPr>
        <w:pStyle w:val="a3"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Розглянувши лист Воле-Висоцької сільської ради №139 від 16.04.2015 року про надання фінансової допомоги (субвенції) для проведення робіт з нормативно-грошової оцінки населеного пункту села Воля-Висоцька Жовківського району Львівської області, керуючись ст.26 Закону України «Про місцеве самоврядування в Україні» Малехівська сільська рада </w:t>
      </w:r>
    </w:p>
    <w:p w:rsidR="00830637" w:rsidRDefault="00830637" w:rsidP="00830637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>ВИРІШИЛА:</w:t>
      </w:r>
    </w:p>
    <w:p w:rsidR="00830637" w:rsidRDefault="00830637" w:rsidP="00830637">
      <w:pPr>
        <w:pStyle w:val="a3"/>
        <w:numPr>
          <w:ilvl w:val="0"/>
          <w:numId w:val="24"/>
        </w:num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Передати кошти з бюджету Малехівської сільської ради в бюджет Воле-Висоцької сільської ради для проведення робіт з нормативно-грошової оцінки населеного пункту села Воля-Висоцька Жовківського району Львівської області в сумі 20 </w:t>
      </w:r>
      <w:proofErr w:type="spellStart"/>
      <w:r>
        <w:rPr>
          <w:b w:val="0"/>
        </w:rPr>
        <w:t>тис.грн</w:t>
      </w:r>
      <w:proofErr w:type="spellEnd"/>
      <w:r>
        <w:rPr>
          <w:b w:val="0"/>
        </w:rPr>
        <w:t>.</w:t>
      </w:r>
    </w:p>
    <w:p w:rsidR="00830637" w:rsidRDefault="00830637" w:rsidP="00830637">
      <w:pPr>
        <w:pStyle w:val="a3"/>
        <w:numPr>
          <w:ilvl w:val="0"/>
          <w:numId w:val="24"/>
        </w:num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Сільському голові укласти додаткову угоду про передачу видатків з передачею коштів з бюджету Малехівської сільської ради в бюджет Воле-Висоцької сільської ради для проведення робіт з нормативно-грошової оцінки населеного пункту села Воля-Висоцька Жовківського району Львівської області.</w:t>
      </w:r>
    </w:p>
    <w:p w:rsidR="00830637" w:rsidRPr="00875050" w:rsidRDefault="00830637" w:rsidP="00830637">
      <w:pPr>
        <w:numPr>
          <w:ilvl w:val="0"/>
          <w:numId w:val="2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875050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830637" w:rsidRDefault="00830637" w:rsidP="00830637">
      <w:pPr>
        <w:widowControl/>
        <w:autoSpaceDE/>
        <w:autoSpaceDN/>
        <w:adjustRightInd/>
        <w:spacing w:before="0" w:line="240" w:lineRule="auto"/>
        <w:ind w:left="141" w:right="-284" w:firstLine="1275"/>
        <w:jc w:val="both"/>
        <w:rPr>
          <w:b w:val="0"/>
        </w:rPr>
      </w:pPr>
    </w:p>
    <w:p w:rsidR="00830637" w:rsidRDefault="00830637" w:rsidP="00830637">
      <w:pPr>
        <w:widowControl/>
        <w:autoSpaceDE/>
        <w:autoSpaceDN/>
        <w:adjustRightInd/>
        <w:spacing w:before="0" w:line="240" w:lineRule="auto"/>
        <w:ind w:left="141" w:right="-284" w:firstLine="1275"/>
        <w:jc w:val="both"/>
        <w:rPr>
          <w:b w:val="0"/>
        </w:rPr>
      </w:pPr>
    </w:p>
    <w:p w:rsidR="00830637" w:rsidRDefault="00830637" w:rsidP="00830637">
      <w:pPr>
        <w:widowControl/>
        <w:autoSpaceDE/>
        <w:autoSpaceDN/>
        <w:adjustRightInd/>
        <w:spacing w:before="0" w:line="240" w:lineRule="auto"/>
        <w:ind w:left="141" w:right="-284" w:firstLine="1275"/>
        <w:jc w:val="both"/>
        <w:rPr>
          <w:b w:val="0"/>
        </w:rPr>
      </w:pPr>
    </w:p>
    <w:p w:rsidR="00830637" w:rsidRDefault="00830637" w:rsidP="0083063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В.В.Сеньковський</w:t>
      </w:r>
    </w:p>
    <w:p w:rsidR="00830637" w:rsidRDefault="00830637" w:rsidP="0083063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830637" w:rsidRDefault="00830637" w:rsidP="0083063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НЕ ПРИЙНЯТО</w:t>
      </w:r>
    </w:p>
    <w:p w:rsidR="00830637" w:rsidRDefault="00830637" w:rsidP="00830637">
      <w:pPr>
        <w:widowControl/>
        <w:autoSpaceDE/>
        <w:autoSpaceDN/>
        <w:adjustRightInd/>
        <w:spacing w:before="0" w:line="240" w:lineRule="auto"/>
        <w:ind w:left="141" w:right="-284" w:firstLine="1275"/>
        <w:jc w:val="both"/>
        <w:rPr>
          <w:b w:val="0"/>
        </w:rPr>
      </w:pPr>
    </w:p>
    <w:p w:rsidR="002D4AFE" w:rsidRPr="00830637" w:rsidRDefault="002D4AFE" w:rsidP="0083063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  <w:sz w:val="24"/>
          <w:szCs w:val="24"/>
        </w:rPr>
      </w:pPr>
    </w:p>
    <w:sectPr w:rsidR="002D4AFE" w:rsidRPr="00830637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2122F"/>
    <w:rsid w:val="00034977"/>
    <w:rsid w:val="00060B09"/>
    <w:rsid w:val="000A30A4"/>
    <w:rsid w:val="000A5C6D"/>
    <w:rsid w:val="000D6CA9"/>
    <w:rsid w:val="00120EDF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D2E8F"/>
    <w:rsid w:val="00F649CA"/>
    <w:rsid w:val="00F703C5"/>
    <w:rsid w:val="00F82579"/>
    <w:rsid w:val="00F978B9"/>
    <w:rsid w:val="00FA0304"/>
    <w:rsid w:val="00F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A0799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C8790-CFC1-451D-87B4-B94932F1A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2015-06-18T08:46:00Z</cp:lastPrinted>
  <dcterms:created xsi:type="dcterms:W3CDTF">2015-04-20T08:56:00Z</dcterms:created>
  <dcterms:modified xsi:type="dcterms:W3CDTF">2022-09-15T13:05:00Z</dcterms:modified>
</cp:coreProperties>
</file>