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6F7" w:rsidRPr="00F578AD" w:rsidRDefault="00EA76F7" w:rsidP="00EA76F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8AE3783" wp14:editId="7E94870F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6F7" w:rsidRPr="00F578AD" w:rsidRDefault="00EA76F7" w:rsidP="00EA76F7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A76F7" w:rsidRPr="00F578AD" w:rsidRDefault="00EA76F7" w:rsidP="00EA76F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A76F7" w:rsidRPr="00F578AD" w:rsidRDefault="00EA76F7" w:rsidP="00EA76F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A76F7" w:rsidRPr="00F578AD" w:rsidRDefault="00EA76F7" w:rsidP="00EA76F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EA76F7" w:rsidRPr="00F578AD" w:rsidRDefault="00EA76F7" w:rsidP="00EA76F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42</w:t>
      </w:r>
    </w:p>
    <w:p w:rsidR="00EA76F7" w:rsidRPr="00F578AD" w:rsidRDefault="00EA76F7" w:rsidP="00EA76F7">
      <w:pPr>
        <w:pStyle w:val="StyleZakonu0"/>
        <w:tabs>
          <w:tab w:val="left" w:pos="9639"/>
        </w:tabs>
        <w:spacing w:after="0" w:line="240" w:lineRule="auto"/>
        <w:ind w:right="-284" w:firstLine="0"/>
        <w:jc w:val="center"/>
        <w:rPr>
          <w:rFonts w:ascii="Times New Roman" w:hAnsi="Times New Roman" w:cs="Times New Roman"/>
          <w:sz w:val="32"/>
          <w:szCs w:val="26"/>
        </w:rPr>
      </w:pPr>
      <w:r w:rsidRPr="00F578AD">
        <w:rPr>
          <w:rFonts w:ascii="Times New Roman" w:hAnsi="Times New Roman" w:cs="Times New Roman"/>
          <w:sz w:val="28"/>
        </w:rPr>
        <w:t>від 30.01.2015 року</w:t>
      </w:r>
    </w:p>
    <w:p w:rsidR="00EA76F7" w:rsidRPr="00F578AD" w:rsidRDefault="00EA76F7" w:rsidP="00EA76F7">
      <w:pPr>
        <w:pStyle w:val="StyleZakonu0"/>
        <w:spacing w:after="0" w:line="240" w:lineRule="auto"/>
        <w:ind w:right="4990" w:firstLine="0"/>
        <w:rPr>
          <w:rFonts w:ascii="Times New Roman" w:hAnsi="Times New Roman" w:cs="Times New Roman"/>
          <w:sz w:val="28"/>
          <w:szCs w:val="26"/>
        </w:rPr>
      </w:pPr>
      <w:bookmarkStart w:id="0" w:name="_GoBack"/>
      <w:r w:rsidRPr="00F578AD">
        <w:rPr>
          <w:rFonts w:ascii="Times New Roman" w:hAnsi="Times New Roman" w:cs="Times New Roman"/>
          <w:sz w:val="28"/>
          <w:szCs w:val="26"/>
        </w:rPr>
        <w:t>Про встановлення ставки акцизного податку з реалізації суб’єктами господарювання роздрібної торгівлі підакцизних товарів</w:t>
      </w:r>
    </w:p>
    <w:bookmarkEnd w:id="0"/>
    <w:p w:rsidR="00EA76F7" w:rsidRPr="00F578AD" w:rsidRDefault="00EA76F7" w:rsidP="00EA76F7">
      <w:pPr>
        <w:pStyle w:val="StyleZakonu0"/>
        <w:spacing w:after="0"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EA76F7" w:rsidRPr="00F578AD" w:rsidRDefault="00EA76F7" w:rsidP="00EA76F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Відповідно до статті 26 Закону України «Про місцеве самоврядування в Україні», пункту 4 розділу 1 Закону України «Про внесення змін до Податкового кодексу України та деяких законодавчих актів України щодо податкової реформи», Малехівська сільська рада</w:t>
      </w:r>
    </w:p>
    <w:p w:rsidR="00EA76F7" w:rsidRPr="00F578AD" w:rsidRDefault="00EA76F7" w:rsidP="00EA76F7">
      <w:pPr>
        <w:spacing w:before="0" w:line="240" w:lineRule="auto"/>
        <w:ind w:left="0" w:right="-284"/>
        <w:rPr>
          <w:b w:val="0"/>
        </w:rPr>
      </w:pPr>
    </w:p>
    <w:p w:rsidR="00EA76F7" w:rsidRPr="00F578AD" w:rsidRDefault="00EA76F7" w:rsidP="00EA76F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A76F7" w:rsidRPr="00F578AD" w:rsidRDefault="00EA76F7" w:rsidP="00EA76F7">
      <w:pPr>
        <w:pStyle w:val="StyleZakonu0"/>
        <w:spacing w:after="0" w:line="240" w:lineRule="auto"/>
        <w:ind w:right="-284" w:firstLine="0"/>
        <w:rPr>
          <w:rFonts w:ascii="Times New Roman" w:hAnsi="Times New Roman" w:cs="Times New Roman"/>
          <w:sz w:val="28"/>
          <w:szCs w:val="28"/>
        </w:rPr>
      </w:pPr>
    </w:p>
    <w:p w:rsidR="00EA76F7" w:rsidRPr="00F578AD" w:rsidRDefault="00EA76F7" w:rsidP="00EA76F7">
      <w:pPr>
        <w:pStyle w:val="StyleZakonu0"/>
        <w:numPr>
          <w:ilvl w:val="0"/>
          <w:numId w:val="39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  <w:szCs w:val="28"/>
        </w:rPr>
        <w:t>Встановити ставку акцизного податку з реалізації суб’єктами господарювання роздрібної торгівлі підакцизних товарів у розмірі 5 відсотків від вартості (з податком на додану вартість).</w:t>
      </w:r>
    </w:p>
    <w:p w:rsidR="00EA76F7" w:rsidRPr="00F578AD" w:rsidRDefault="00EA76F7" w:rsidP="00EA76F7">
      <w:pPr>
        <w:pStyle w:val="StyleZakonu0"/>
        <w:numPr>
          <w:ilvl w:val="0"/>
          <w:numId w:val="39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EA76F7" w:rsidRPr="00F578AD" w:rsidRDefault="00EA76F7" w:rsidP="00EA76F7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EA76F7" w:rsidRPr="00F578AD" w:rsidRDefault="00EA76F7" w:rsidP="00EA76F7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EA76F7" w:rsidRPr="00F578AD" w:rsidRDefault="00EA76F7" w:rsidP="00EA76F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6"/>
        </w:rPr>
        <w:t>Сільський голова</w:t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  <w:t>В.Сеньковський</w:t>
      </w:r>
    </w:p>
    <w:p w:rsidR="007800CC" w:rsidRPr="00EA76F7" w:rsidRDefault="007800CC" w:rsidP="00EA76F7">
      <w:pPr>
        <w:ind w:left="0"/>
        <w:jc w:val="both"/>
      </w:pPr>
    </w:p>
    <w:sectPr w:rsidR="007800CC" w:rsidRPr="00EA76F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A4391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A76F7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99AE1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2015-04-16T13:31:00Z</cp:lastPrinted>
  <dcterms:created xsi:type="dcterms:W3CDTF">2015-01-26T14:10:00Z</dcterms:created>
  <dcterms:modified xsi:type="dcterms:W3CDTF">2022-09-29T12:39:00Z</dcterms:modified>
</cp:coreProperties>
</file>