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091" w:rsidRDefault="00E62091">
      <w:pPr>
        <w:spacing w:line="1" w:lineRule="exact"/>
      </w:pPr>
    </w:p>
    <w:p w:rsidR="001A314A" w:rsidRDefault="001A314A">
      <w:pPr>
        <w:pStyle w:val="30"/>
        <w:rPr>
          <w:color w:val="auto"/>
        </w:rPr>
      </w:pPr>
      <w:r>
        <w:rPr>
          <w:noProof/>
          <w:color w:val="auto"/>
          <w:lang w:bidi="ar-SA"/>
        </w:rPr>
        <w:drawing>
          <wp:anchor distT="0" distB="0" distL="114300" distR="114300" simplePos="0" relativeHeight="377489153" behindDoc="0" locked="0" layoutInCell="1" allowOverlap="1">
            <wp:simplePos x="0" y="0"/>
            <wp:positionH relativeFrom="page">
              <wp:posOffset>3581400</wp:posOffset>
            </wp:positionH>
            <wp:positionV relativeFrom="paragraph">
              <wp:posOffset>196850</wp:posOffset>
            </wp:positionV>
            <wp:extent cx="467995" cy="600075"/>
            <wp:effectExtent l="19050" t="0" r="8255" b="0"/>
            <wp:wrapTopAndBottom/>
            <wp:docPr id="1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314A" w:rsidRDefault="001A314A">
      <w:pPr>
        <w:pStyle w:val="30"/>
        <w:rPr>
          <w:color w:val="auto"/>
        </w:rPr>
      </w:pPr>
    </w:p>
    <w:p w:rsidR="00E62091" w:rsidRPr="002323E0" w:rsidRDefault="001A314A" w:rsidP="001A314A">
      <w:pPr>
        <w:pStyle w:val="30"/>
        <w:jc w:val="left"/>
        <w:rPr>
          <w:color w:val="auto"/>
        </w:rPr>
      </w:pPr>
      <w:r>
        <w:rPr>
          <w:color w:val="auto"/>
        </w:rPr>
        <w:t xml:space="preserve">                                                                           </w:t>
      </w:r>
      <w:r w:rsidR="00CC7B82" w:rsidRPr="002323E0">
        <w:rPr>
          <w:color w:val="auto"/>
        </w:rPr>
        <w:t>УКРАЇНА</w:t>
      </w:r>
    </w:p>
    <w:p w:rsidR="00E62091" w:rsidRPr="008F31E6" w:rsidRDefault="00CC7B82">
      <w:pPr>
        <w:pStyle w:val="20"/>
        <w:spacing w:after="160" w:line="228" w:lineRule="auto"/>
        <w:rPr>
          <w:color w:val="auto"/>
          <w:sz w:val="28"/>
          <w:szCs w:val="28"/>
        </w:rPr>
      </w:pPr>
      <w:r w:rsidRPr="008F31E6">
        <w:rPr>
          <w:color w:val="auto"/>
          <w:sz w:val="28"/>
          <w:szCs w:val="28"/>
        </w:rPr>
        <w:t>ЛИСИНИЧІВСЬКА СІЛЬСЬКА РАДА</w:t>
      </w:r>
    </w:p>
    <w:p w:rsidR="00E62091" w:rsidRPr="008F31E6" w:rsidRDefault="00CC7B82">
      <w:pPr>
        <w:pStyle w:val="a0"/>
        <w:spacing w:after="160"/>
        <w:jc w:val="center"/>
        <w:rPr>
          <w:color w:val="auto"/>
        </w:rPr>
      </w:pPr>
      <w:r w:rsidRPr="008F31E6">
        <w:rPr>
          <w:b/>
          <w:bCs/>
          <w:color w:val="auto"/>
        </w:rPr>
        <w:t>Пустомитівський район</w:t>
      </w:r>
      <w:r w:rsidRPr="008F31E6">
        <w:rPr>
          <w:b/>
          <w:bCs/>
          <w:color w:val="auto"/>
        </w:rPr>
        <w:br/>
        <w:t>Львівська область</w:t>
      </w:r>
    </w:p>
    <w:p w:rsidR="00E62091" w:rsidRPr="008F31E6" w:rsidRDefault="00CC7B82">
      <w:pPr>
        <w:pStyle w:val="a0"/>
        <w:spacing w:after="160"/>
        <w:jc w:val="center"/>
        <w:rPr>
          <w:color w:val="auto"/>
        </w:rPr>
      </w:pPr>
      <w:r w:rsidRPr="008F31E6">
        <w:rPr>
          <w:color w:val="auto"/>
        </w:rPr>
        <w:t>П’ятдесят друга чергова сесія Сьомого демократичного скликання</w:t>
      </w:r>
    </w:p>
    <w:p w:rsidR="00E62091" w:rsidRPr="008F31E6" w:rsidRDefault="008F31E6" w:rsidP="008F31E6">
      <w:pPr>
        <w:pStyle w:val="20"/>
        <w:tabs>
          <w:tab w:val="center" w:pos="4995"/>
          <w:tab w:val="left" w:pos="7065"/>
        </w:tabs>
        <w:spacing w:after="200" w:line="240" w:lineRule="auto"/>
        <w:jc w:val="left"/>
        <w:rPr>
          <w:color w:val="auto"/>
          <w:sz w:val="28"/>
          <w:szCs w:val="28"/>
        </w:rPr>
      </w:pPr>
      <w:r w:rsidRPr="008F31E6">
        <w:rPr>
          <w:color w:val="auto"/>
          <w:sz w:val="28"/>
          <w:szCs w:val="28"/>
        </w:rPr>
        <w:tab/>
      </w:r>
      <w:r w:rsidR="00CC7B82" w:rsidRPr="008F31E6">
        <w:rPr>
          <w:color w:val="auto"/>
          <w:sz w:val="28"/>
          <w:szCs w:val="28"/>
        </w:rPr>
        <w:t>РІШЕННЯ № 52- 1603</w:t>
      </w:r>
      <w:r w:rsidRPr="008F31E6">
        <w:rPr>
          <w:color w:val="auto"/>
          <w:sz w:val="28"/>
          <w:szCs w:val="28"/>
        </w:rPr>
        <w:tab/>
      </w:r>
    </w:p>
    <w:p w:rsidR="00E62091" w:rsidRPr="008F31E6" w:rsidRDefault="00CC7B82" w:rsidP="002323E0">
      <w:pPr>
        <w:pStyle w:val="a0"/>
        <w:tabs>
          <w:tab w:val="center" w:pos="4995"/>
          <w:tab w:val="left" w:pos="5460"/>
        </w:tabs>
        <w:spacing w:after="0"/>
        <w:jc w:val="both"/>
        <w:rPr>
          <w:color w:val="auto"/>
        </w:rPr>
      </w:pPr>
      <w:r w:rsidRPr="008F31E6">
        <w:rPr>
          <w:color w:val="auto"/>
        </w:rPr>
        <w:t>25 вересня 2020 року</w:t>
      </w:r>
      <w:r w:rsidR="002323E0" w:rsidRPr="008F31E6">
        <w:rPr>
          <w:color w:val="auto"/>
        </w:rPr>
        <w:tab/>
      </w:r>
      <w:r w:rsidR="002323E0" w:rsidRPr="008F31E6">
        <w:rPr>
          <w:color w:val="auto"/>
        </w:rPr>
        <w:tab/>
      </w:r>
    </w:p>
    <w:p w:rsidR="00E62091" w:rsidRPr="008F31E6" w:rsidRDefault="00CC7B82">
      <w:pPr>
        <w:pStyle w:val="a0"/>
        <w:spacing w:after="600"/>
        <w:jc w:val="both"/>
        <w:rPr>
          <w:b/>
          <w:color w:val="auto"/>
        </w:rPr>
      </w:pPr>
      <w:r w:rsidRPr="008F31E6">
        <w:rPr>
          <w:b/>
          <w:i/>
          <w:iCs/>
          <w:color w:val="auto"/>
        </w:rPr>
        <w:t xml:space="preserve">Про </w:t>
      </w:r>
      <w:r w:rsidR="002323E0" w:rsidRPr="008F31E6">
        <w:rPr>
          <w:b/>
          <w:i/>
          <w:iCs/>
          <w:color w:val="auto"/>
        </w:rPr>
        <w:t>розгляд заяви Бачинської З.І</w:t>
      </w:r>
      <w:r w:rsidRPr="008F31E6">
        <w:rPr>
          <w:b/>
          <w:i/>
          <w:iCs/>
          <w:color w:val="auto"/>
        </w:rPr>
        <w:t>.</w:t>
      </w:r>
    </w:p>
    <w:p w:rsidR="00E62091" w:rsidRPr="008F31E6" w:rsidRDefault="001A314A" w:rsidP="001A314A">
      <w:pPr>
        <w:pStyle w:val="a0"/>
        <w:spacing w:after="300"/>
        <w:jc w:val="both"/>
        <w:rPr>
          <w:color w:val="auto"/>
        </w:rPr>
      </w:pPr>
      <w:r>
        <w:rPr>
          <w:color w:val="auto"/>
        </w:rPr>
        <w:t xml:space="preserve">         </w:t>
      </w:r>
      <w:r w:rsidR="002323E0" w:rsidRPr="008F31E6">
        <w:rPr>
          <w:color w:val="auto"/>
        </w:rPr>
        <w:t>Розглянувши заяву Бачинської З.І</w:t>
      </w:r>
      <w:r w:rsidR="00CC7B82" w:rsidRPr="008F31E6">
        <w:rPr>
          <w:color w:val="auto"/>
        </w:rPr>
        <w:t>. про усу</w:t>
      </w:r>
      <w:r w:rsidR="002323E0" w:rsidRPr="008F31E6">
        <w:rPr>
          <w:color w:val="auto"/>
        </w:rPr>
        <w:t>нення несанкціонованих викидів кан</w:t>
      </w:r>
      <w:r w:rsidR="00CC7B82" w:rsidRPr="008F31E6">
        <w:rPr>
          <w:color w:val="auto"/>
        </w:rPr>
        <w:t>алізаційних стоків, враховуючи висновки постійної земельної комісії, з питань землекористування та управління земельними ресурсами, керуючись Законом України «Про місцеве самоврядування в Україні», Лисиничівська сільська рада</w:t>
      </w:r>
    </w:p>
    <w:p w:rsidR="00E62091" w:rsidRPr="008F31E6" w:rsidRDefault="00CC7B82">
      <w:pPr>
        <w:pStyle w:val="a0"/>
        <w:spacing w:after="300"/>
        <w:jc w:val="center"/>
        <w:rPr>
          <w:color w:val="auto"/>
        </w:rPr>
      </w:pPr>
      <w:r w:rsidRPr="008F31E6">
        <w:rPr>
          <w:b/>
          <w:bCs/>
          <w:color w:val="auto"/>
        </w:rPr>
        <w:t>ВИРІШИЛА:</w:t>
      </w:r>
    </w:p>
    <w:p w:rsidR="00296059" w:rsidRDefault="001A314A" w:rsidP="00296059">
      <w:pPr>
        <w:spacing w:line="360" w:lineRule="exac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color w:val="auto"/>
        </w:rPr>
        <w:t xml:space="preserve">    </w:t>
      </w:r>
      <w:r w:rsidR="00FA68CA">
        <w:rPr>
          <w:color w:val="auto"/>
        </w:rPr>
        <w:t xml:space="preserve"> </w:t>
      </w:r>
      <w:r w:rsidR="00CC7B82" w:rsidRPr="00FA68CA">
        <w:rPr>
          <w:rFonts w:ascii="Times New Roman" w:hAnsi="Times New Roman" w:cs="Times New Roman"/>
          <w:color w:val="auto"/>
          <w:sz w:val="28"/>
          <w:szCs w:val="28"/>
        </w:rPr>
        <w:t>Заяву Бачинської Зоряни Іванівн</w:t>
      </w:r>
      <w:r w:rsidR="00FA68CA">
        <w:rPr>
          <w:rFonts w:ascii="Times New Roman" w:hAnsi="Times New Roman" w:cs="Times New Roman"/>
          <w:color w:val="auto"/>
          <w:sz w:val="28"/>
          <w:szCs w:val="28"/>
        </w:rPr>
        <w:t xml:space="preserve">и про усунення несанкціонованих </w:t>
      </w:r>
      <w:r w:rsidR="00CC7B82" w:rsidRPr="00FA68CA">
        <w:rPr>
          <w:rFonts w:ascii="Times New Roman" w:hAnsi="Times New Roman" w:cs="Times New Roman"/>
          <w:color w:val="auto"/>
          <w:sz w:val="28"/>
          <w:szCs w:val="28"/>
        </w:rPr>
        <w:t>викидів</w:t>
      </w:r>
      <w:r w:rsidR="002323E0" w:rsidRPr="00FA68CA">
        <w:rPr>
          <w:rFonts w:ascii="Times New Roman" w:hAnsi="Times New Roman" w:cs="Times New Roman"/>
          <w:color w:val="auto"/>
          <w:sz w:val="28"/>
          <w:szCs w:val="28"/>
        </w:rPr>
        <w:t xml:space="preserve"> каналі</w:t>
      </w:r>
      <w:r w:rsidR="00FA68CA" w:rsidRPr="00FA68CA">
        <w:rPr>
          <w:rFonts w:ascii="Times New Roman" w:hAnsi="Times New Roman" w:cs="Times New Roman"/>
          <w:color w:val="auto"/>
          <w:sz w:val="28"/>
          <w:szCs w:val="28"/>
        </w:rPr>
        <w:t>заційних стоків взяти до відома</w:t>
      </w:r>
      <w:r w:rsidR="00296059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296059" w:rsidRDefault="00296059" w:rsidP="00296059">
      <w:pPr>
        <w:spacing w:line="360" w:lineRule="exact"/>
        <w:rPr>
          <w:rFonts w:ascii="Times New Roman" w:hAnsi="Times New Roman" w:cs="Times New Roman"/>
          <w:color w:val="auto"/>
          <w:sz w:val="28"/>
          <w:szCs w:val="28"/>
        </w:rPr>
      </w:pPr>
    </w:p>
    <w:p w:rsidR="00296059" w:rsidRDefault="00296059" w:rsidP="00296059">
      <w:pPr>
        <w:spacing w:line="360" w:lineRule="exact"/>
        <w:rPr>
          <w:rFonts w:ascii="Times New Roman" w:hAnsi="Times New Roman" w:cs="Times New Roman"/>
          <w:color w:val="auto"/>
          <w:sz w:val="28"/>
          <w:szCs w:val="28"/>
        </w:rPr>
      </w:pPr>
    </w:p>
    <w:p w:rsidR="00296059" w:rsidRDefault="00296059" w:rsidP="00296059">
      <w:pPr>
        <w:spacing w:line="360" w:lineRule="exact"/>
        <w:rPr>
          <w:rFonts w:ascii="Times New Roman" w:hAnsi="Times New Roman" w:cs="Times New Roman"/>
          <w:color w:val="auto"/>
          <w:sz w:val="28"/>
          <w:szCs w:val="28"/>
        </w:rPr>
      </w:pPr>
    </w:p>
    <w:p w:rsidR="000D714D" w:rsidRDefault="00296059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960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В.о. сільського голови                                                                  І.В. ЗАХАРЧУК </w:t>
      </w: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D714D" w:rsidRDefault="000D714D" w:rsidP="00296059">
      <w:pPr>
        <w:spacing w:line="360" w:lineRule="exact"/>
        <w:rPr>
          <w:rFonts w:ascii="Times New Roman" w:hAnsi="Times New Roman" w:cs="Times New Roman"/>
          <w:b/>
          <w:color w:val="auto"/>
          <w:sz w:val="28"/>
          <w:szCs w:val="28"/>
        </w:rPr>
      </w:pPr>
    </w:p>
    <w:sectPr w:rsidR="000D714D" w:rsidSect="000D714D">
      <w:pgSz w:w="11900" w:h="16840"/>
      <w:pgMar w:top="709" w:right="907" w:bottom="284" w:left="1003" w:header="1783" w:footer="558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177" w:rsidRDefault="00A71177" w:rsidP="00E62091">
      <w:r>
        <w:separator/>
      </w:r>
    </w:p>
  </w:endnote>
  <w:endnote w:type="continuationSeparator" w:id="0">
    <w:p w:rsidR="00A71177" w:rsidRDefault="00A71177" w:rsidP="00E62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177" w:rsidRDefault="00A71177"/>
  </w:footnote>
  <w:footnote w:type="continuationSeparator" w:id="0">
    <w:p w:rsidR="00A71177" w:rsidRDefault="00A7117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62091"/>
    <w:rsid w:val="000503F7"/>
    <w:rsid w:val="000D714D"/>
    <w:rsid w:val="001A314A"/>
    <w:rsid w:val="001C2C06"/>
    <w:rsid w:val="002323E0"/>
    <w:rsid w:val="00296059"/>
    <w:rsid w:val="002A0ADB"/>
    <w:rsid w:val="0035379D"/>
    <w:rsid w:val="003E60FA"/>
    <w:rsid w:val="006C450F"/>
    <w:rsid w:val="006D76BA"/>
    <w:rsid w:val="006E5005"/>
    <w:rsid w:val="00710A6B"/>
    <w:rsid w:val="00844343"/>
    <w:rsid w:val="008F31E6"/>
    <w:rsid w:val="00907B3A"/>
    <w:rsid w:val="00982F1A"/>
    <w:rsid w:val="00A71177"/>
    <w:rsid w:val="00A848DB"/>
    <w:rsid w:val="00B84B0C"/>
    <w:rsid w:val="00BD6912"/>
    <w:rsid w:val="00C60E95"/>
    <w:rsid w:val="00CC7B82"/>
    <w:rsid w:val="00D73CDD"/>
    <w:rsid w:val="00E62091"/>
    <w:rsid w:val="00FA6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2091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ий текст_"/>
    <w:basedOn w:val="DefaultParagraphFont"/>
    <w:link w:val="a0"/>
    <w:rsid w:val="00E620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52A"/>
      <w:sz w:val="28"/>
      <w:szCs w:val="28"/>
      <w:u w:val="none"/>
      <w:shd w:val="clear" w:color="auto" w:fill="auto"/>
    </w:rPr>
  </w:style>
  <w:style w:type="character" w:customStyle="1" w:styleId="3">
    <w:name w:val="Основний текст (3)_"/>
    <w:basedOn w:val="DefaultParagraphFont"/>
    <w:link w:val="30"/>
    <w:rsid w:val="00E620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52A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E620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52A"/>
      <w:sz w:val="32"/>
      <w:szCs w:val="32"/>
      <w:u w:val="none"/>
      <w:shd w:val="clear" w:color="auto" w:fill="auto"/>
    </w:rPr>
  </w:style>
  <w:style w:type="character" w:customStyle="1" w:styleId="a1">
    <w:name w:val="Підпис до зображення_"/>
    <w:basedOn w:val="DefaultParagraphFont"/>
    <w:link w:val="a2"/>
    <w:rsid w:val="00E620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9252A"/>
      <w:sz w:val="18"/>
      <w:szCs w:val="18"/>
      <w:u w:val="none"/>
      <w:shd w:val="clear" w:color="auto" w:fill="auto"/>
    </w:rPr>
  </w:style>
  <w:style w:type="paragraph" w:customStyle="1" w:styleId="a0">
    <w:name w:val="Основний текст"/>
    <w:basedOn w:val="Normal"/>
    <w:link w:val="a"/>
    <w:rsid w:val="00E62091"/>
    <w:pPr>
      <w:spacing w:after="230"/>
    </w:pPr>
    <w:rPr>
      <w:rFonts w:ascii="Times New Roman" w:eastAsia="Times New Roman" w:hAnsi="Times New Roman" w:cs="Times New Roman"/>
      <w:color w:val="29252A"/>
      <w:sz w:val="28"/>
      <w:szCs w:val="28"/>
    </w:rPr>
  </w:style>
  <w:style w:type="paragraph" w:customStyle="1" w:styleId="30">
    <w:name w:val="Основний текст (3)"/>
    <w:basedOn w:val="Normal"/>
    <w:link w:val="3"/>
    <w:rsid w:val="00E62091"/>
    <w:pPr>
      <w:jc w:val="center"/>
    </w:pPr>
    <w:rPr>
      <w:rFonts w:ascii="Times New Roman" w:eastAsia="Times New Roman" w:hAnsi="Times New Roman" w:cs="Times New Roman"/>
      <w:b/>
      <w:bCs/>
      <w:color w:val="29252A"/>
    </w:rPr>
  </w:style>
  <w:style w:type="paragraph" w:customStyle="1" w:styleId="20">
    <w:name w:val="Основний текст (2)"/>
    <w:basedOn w:val="Normal"/>
    <w:link w:val="2"/>
    <w:rsid w:val="00E62091"/>
    <w:pPr>
      <w:spacing w:after="180" w:line="233" w:lineRule="auto"/>
      <w:jc w:val="center"/>
    </w:pPr>
    <w:rPr>
      <w:rFonts w:ascii="Times New Roman" w:eastAsia="Times New Roman" w:hAnsi="Times New Roman" w:cs="Times New Roman"/>
      <w:b/>
      <w:bCs/>
      <w:color w:val="29252A"/>
      <w:sz w:val="32"/>
      <w:szCs w:val="32"/>
    </w:rPr>
  </w:style>
  <w:style w:type="paragraph" w:customStyle="1" w:styleId="a2">
    <w:name w:val="Підпис до зображення"/>
    <w:basedOn w:val="Normal"/>
    <w:link w:val="a1"/>
    <w:rsid w:val="00E62091"/>
    <w:rPr>
      <w:rFonts w:ascii="Times New Roman" w:eastAsia="Times New Roman" w:hAnsi="Times New Roman" w:cs="Times New Roman"/>
      <w:b/>
      <w:bCs/>
      <w:color w:val="29252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12</cp:revision>
  <dcterms:created xsi:type="dcterms:W3CDTF">2021-11-04T13:20:00Z</dcterms:created>
  <dcterms:modified xsi:type="dcterms:W3CDTF">2021-11-10T12:24:00Z</dcterms:modified>
</cp:coreProperties>
</file>