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AA7" w:rsidRDefault="00D86AA7">
      <w:pPr>
        <w:pStyle w:val="a2"/>
        <w:ind w:firstLine="0"/>
        <w:jc w:val="center"/>
        <w:rPr>
          <w:b/>
          <w:bCs/>
          <w:color w:val="auto"/>
        </w:rPr>
      </w:pPr>
    </w:p>
    <w:p w:rsidR="00D86AA7" w:rsidRDefault="00D86AA7">
      <w:pPr>
        <w:pStyle w:val="a2"/>
        <w:ind w:firstLine="0"/>
        <w:jc w:val="center"/>
        <w:rPr>
          <w:b/>
          <w:bCs/>
          <w:color w:val="auto"/>
        </w:rPr>
      </w:pPr>
      <w:r>
        <w:rPr>
          <w:b/>
          <w:bCs/>
          <w:noProof/>
          <w:color w:val="auto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3448050</wp:posOffset>
            </wp:positionH>
            <wp:positionV relativeFrom="paragraph">
              <wp:posOffset>54610</wp:posOffset>
            </wp:positionV>
            <wp:extent cx="466725" cy="600075"/>
            <wp:effectExtent l="19050" t="0" r="9525" b="0"/>
            <wp:wrapTopAndBottom/>
            <wp:docPr id="13" name="Picture 1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56217" w:rsidRPr="00D86AA7" w:rsidRDefault="00D86AA7" w:rsidP="00D86AA7">
      <w:pPr>
        <w:pStyle w:val="a2"/>
        <w:ind w:firstLine="0"/>
        <w:rPr>
          <w:color w:val="auto"/>
        </w:rPr>
      </w:pPr>
      <w:r>
        <w:rPr>
          <w:b/>
          <w:bCs/>
          <w:color w:val="auto"/>
        </w:rPr>
        <w:t xml:space="preserve">                                                              </w:t>
      </w:r>
      <w:r w:rsidR="004D05F4" w:rsidRPr="00D86AA7">
        <w:rPr>
          <w:b/>
          <w:bCs/>
          <w:color w:val="auto"/>
        </w:rPr>
        <w:t>УКРАЇНА</w:t>
      </w:r>
    </w:p>
    <w:p w:rsidR="00556217" w:rsidRPr="00D86AA7" w:rsidRDefault="004D05F4">
      <w:pPr>
        <w:pStyle w:val="22"/>
        <w:spacing w:after="180" w:line="228" w:lineRule="auto"/>
        <w:rPr>
          <w:color w:val="auto"/>
        </w:rPr>
      </w:pPr>
      <w:r w:rsidRPr="00D86AA7">
        <w:rPr>
          <w:color w:val="auto"/>
        </w:rPr>
        <w:t>ЛИСИНИЧІВСЬКА СІЛЬСЬКА РАДА</w:t>
      </w:r>
    </w:p>
    <w:p w:rsidR="00556217" w:rsidRPr="00D86AA7" w:rsidRDefault="004D05F4">
      <w:pPr>
        <w:pStyle w:val="a2"/>
        <w:spacing w:after="320"/>
        <w:ind w:firstLine="0"/>
        <w:jc w:val="center"/>
        <w:rPr>
          <w:color w:val="auto"/>
        </w:rPr>
      </w:pPr>
      <w:r w:rsidRPr="00D86AA7">
        <w:rPr>
          <w:b/>
          <w:bCs/>
          <w:color w:val="auto"/>
        </w:rPr>
        <w:t>Пустомитівський район</w:t>
      </w:r>
      <w:r w:rsidRPr="00D86AA7">
        <w:rPr>
          <w:b/>
          <w:bCs/>
          <w:color w:val="auto"/>
        </w:rPr>
        <w:br/>
        <w:t>Львівська область</w:t>
      </w:r>
    </w:p>
    <w:p w:rsidR="00556217" w:rsidRPr="00D86AA7" w:rsidRDefault="004D05F4">
      <w:pPr>
        <w:pStyle w:val="a2"/>
        <w:spacing w:after="320"/>
        <w:ind w:firstLine="740"/>
        <w:jc w:val="both"/>
        <w:rPr>
          <w:color w:val="auto"/>
        </w:rPr>
      </w:pPr>
      <w:r w:rsidRPr="00D86AA7">
        <w:rPr>
          <w:color w:val="auto"/>
        </w:rPr>
        <w:t>Сорок дев’ята чергова сесія Сьомого демократичного скликання</w:t>
      </w:r>
    </w:p>
    <w:p w:rsidR="00556217" w:rsidRPr="00D86AA7" w:rsidRDefault="004D05F4">
      <w:pPr>
        <w:pStyle w:val="22"/>
        <w:spacing w:after="360" w:line="240" w:lineRule="auto"/>
        <w:rPr>
          <w:color w:val="auto"/>
        </w:rPr>
      </w:pPr>
      <w:r w:rsidRPr="00D86AA7">
        <w:rPr>
          <w:color w:val="auto"/>
        </w:rPr>
        <w:t>РІШЕННЯ №</w:t>
      </w:r>
      <w:r w:rsidR="00D86AA7">
        <w:rPr>
          <w:color w:val="auto"/>
        </w:rPr>
        <w:t xml:space="preserve"> </w:t>
      </w:r>
      <w:r w:rsidRPr="00D86AA7">
        <w:rPr>
          <w:color w:val="auto"/>
        </w:rPr>
        <w:t>49- 1379</w:t>
      </w:r>
    </w:p>
    <w:p w:rsidR="00556217" w:rsidRPr="00D86AA7" w:rsidRDefault="00C74238" w:rsidP="00C74238">
      <w:pPr>
        <w:pStyle w:val="a2"/>
        <w:ind w:firstLine="0"/>
        <w:jc w:val="both"/>
        <w:rPr>
          <w:color w:val="auto"/>
        </w:rPr>
      </w:pPr>
      <w:r w:rsidRPr="00D86AA7">
        <w:rPr>
          <w:color w:val="auto"/>
        </w:rPr>
        <w:t>05 червня 2</w:t>
      </w:r>
      <w:r w:rsidR="004D05F4" w:rsidRPr="00D86AA7">
        <w:rPr>
          <w:color w:val="auto"/>
        </w:rPr>
        <w:t>020 року</w:t>
      </w:r>
    </w:p>
    <w:p w:rsidR="00C74238" w:rsidRPr="00D86AA7" w:rsidRDefault="00C74238" w:rsidP="00C74238">
      <w:pPr>
        <w:pStyle w:val="a2"/>
        <w:ind w:firstLine="0"/>
        <w:rPr>
          <w:b/>
          <w:bCs/>
          <w:i/>
          <w:iCs/>
          <w:color w:val="auto"/>
        </w:rPr>
      </w:pPr>
      <w:r w:rsidRPr="00D86AA7">
        <w:rPr>
          <w:b/>
          <w:bCs/>
          <w:i/>
          <w:iCs/>
          <w:color w:val="auto"/>
        </w:rPr>
        <w:t>Про в</w:t>
      </w:r>
      <w:r w:rsidR="004D05F4" w:rsidRPr="00D86AA7">
        <w:rPr>
          <w:b/>
          <w:bCs/>
          <w:i/>
          <w:iCs/>
          <w:color w:val="auto"/>
        </w:rPr>
        <w:t xml:space="preserve">становлення ставок та пільг із сплати податку </w:t>
      </w:r>
    </w:p>
    <w:p w:rsidR="00556217" w:rsidRPr="00D86AA7" w:rsidRDefault="00C74238" w:rsidP="00C74238">
      <w:pPr>
        <w:pStyle w:val="a2"/>
        <w:ind w:firstLine="0"/>
        <w:rPr>
          <w:b/>
          <w:color w:val="auto"/>
        </w:rPr>
      </w:pPr>
      <w:r w:rsidRPr="00D86AA7">
        <w:rPr>
          <w:b/>
          <w:bCs/>
          <w:i/>
          <w:iCs/>
          <w:color w:val="auto"/>
        </w:rPr>
        <w:t>на нерухоме м</w:t>
      </w:r>
      <w:r w:rsidR="004D05F4" w:rsidRPr="00D86AA7">
        <w:rPr>
          <w:b/>
          <w:bCs/>
          <w:i/>
          <w:iCs/>
          <w:color w:val="auto"/>
        </w:rPr>
        <w:t xml:space="preserve">айно, відмінне від земельної </w:t>
      </w:r>
      <w:r w:rsidR="004D05F4" w:rsidRPr="00D86AA7">
        <w:rPr>
          <w:b/>
          <w:bCs/>
          <w:i/>
          <w:iCs/>
          <w:color w:val="auto"/>
        </w:rPr>
        <w:t>ділянки</w:t>
      </w:r>
    </w:p>
    <w:p w:rsidR="00C74238" w:rsidRPr="00D86AA7" w:rsidRDefault="00C74238" w:rsidP="00C74238">
      <w:pPr>
        <w:pStyle w:val="a2"/>
        <w:ind w:left="320" w:firstLine="240"/>
        <w:jc w:val="both"/>
        <w:rPr>
          <w:color w:val="auto"/>
        </w:rPr>
      </w:pPr>
    </w:p>
    <w:p w:rsidR="00556217" w:rsidRPr="00D86AA7" w:rsidRDefault="00C57E6E" w:rsidP="006D7586">
      <w:pPr>
        <w:pStyle w:val="a2"/>
        <w:ind w:firstLine="0"/>
        <w:jc w:val="both"/>
        <w:rPr>
          <w:color w:val="auto"/>
        </w:rPr>
      </w:pPr>
      <w:r w:rsidRPr="00D86AA7">
        <w:rPr>
          <w:color w:val="auto"/>
        </w:rPr>
        <w:t xml:space="preserve">          </w:t>
      </w:r>
      <w:r w:rsidR="006D7586">
        <w:rPr>
          <w:color w:val="auto"/>
        </w:rPr>
        <w:t xml:space="preserve"> </w:t>
      </w:r>
      <w:r w:rsidR="004D05F4" w:rsidRPr="00D86AA7">
        <w:rPr>
          <w:color w:val="auto"/>
        </w:rPr>
        <w:t xml:space="preserve">Керуючись статтею 266 </w:t>
      </w:r>
      <w:r w:rsidR="006D7586">
        <w:rPr>
          <w:color w:val="auto"/>
        </w:rPr>
        <w:t xml:space="preserve"> </w:t>
      </w:r>
      <w:r w:rsidR="004D05F4" w:rsidRPr="00D86AA7">
        <w:rPr>
          <w:color w:val="auto"/>
        </w:rPr>
        <w:t xml:space="preserve">Податкового кодексу України, пунктом 24 </w:t>
      </w:r>
      <w:r w:rsidR="00C74238" w:rsidRPr="00D86AA7">
        <w:rPr>
          <w:color w:val="auto"/>
        </w:rPr>
        <w:t>частини</w:t>
      </w:r>
      <w:r w:rsidR="004D05F4" w:rsidRPr="00D86AA7">
        <w:rPr>
          <w:color w:val="auto"/>
        </w:rPr>
        <w:t xml:space="preserve"> </w:t>
      </w:r>
      <w:r w:rsidR="004D05F4" w:rsidRPr="00D86AA7">
        <w:rPr>
          <w:color w:val="auto"/>
        </w:rPr>
        <w:t>першої статті 26 Закону України</w:t>
      </w:r>
      <w:r w:rsidR="00C74238" w:rsidRPr="00D86AA7">
        <w:rPr>
          <w:color w:val="auto"/>
        </w:rPr>
        <w:t xml:space="preserve"> «Про місцеве самоврядування в  </w:t>
      </w:r>
      <w:r w:rsidR="004D05F4" w:rsidRPr="00D86AA7">
        <w:rPr>
          <w:color w:val="auto"/>
        </w:rPr>
        <w:t xml:space="preserve"> </w:t>
      </w:r>
      <w:r w:rsidR="00C74238" w:rsidRPr="00D86AA7">
        <w:rPr>
          <w:color w:val="auto"/>
        </w:rPr>
        <w:t xml:space="preserve">Україні», </w:t>
      </w:r>
      <w:r w:rsidR="004D05F4" w:rsidRPr="00D86AA7">
        <w:rPr>
          <w:color w:val="auto"/>
        </w:rPr>
        <w:t>постановою КМ України від 24.05.2017 року № 483 «Про затвердження</w:t>
      </w:r>
      <w:r w:rsidR="00C74238" w:rsidRPr="00D86AA7">
        <w:rPr>
          <w:color w:val="auto"/>
        </w:rPr>
        <w:t xml:space="preserve"> форм</w:t>
      </w:r>
      <w:r w:rsidR="004D05F4" w:rsidRPr="00D86AA7">
        <w:rPr>
          <w:color w:val="auto"/>
        </w:rPr>
        <w:t xml:space="preserve"> типових рішень про встановлення ставок та пільг із </w:t>
      </w:r>
      <w:r w:rsidR="004D05F4" w:rsidRPr="00D86AA7">
        <w:rPr>
          <w:color w:val="auto"/>
        </w:rPr>
        <w:t>сплати земельного</w:t>
      </w:r>
      <w:r w:rsidR="00C74238" w:rsidRPr="00D86AA7">
        <w:rPr>
          <w:color w:val="auto"/>
        </w:rPr>
        <w:t xml:space="preserve"> податку</w:t>
      </w:r>
      <w:r w:rsidR="004D05F4" w:rsidRPr="00D86AA7">
        <w:rPr>
          <w:color w:val="auto"/>
        </w:rPr>
        <w:t xml:space="preserve"> та податку на нерухоме майно, відмінне від земельної ділянки», </w:t>
      </w:r>
      <w:r w:rsidR="00C74238" w:rsidRPr="00D86AA7">
        <w:rPr>
          <w:color w:val="auto"/>
        </w:rPr>
        <w:t>враховую</w:t>
      </w:r>
      <w:r w:rsidR="004D05F4" w:rsidRPr="00D86AA7">
        <w:rPr>
          <w:color w:val="auto"/>
        </w:rPr>
        <w:t xml:space="preserve">чи </w:t>
      </w:r>
      <w:r w:rsidR="004D05F4" w:rsidRPr="00D86AA7">
        <w:rPr>
          <w:color w:val="auto"/>
        </w:rPr>
        <w:t xml:space="preserve">рекомендації постійної бюджетної комісії, з питань бюджету, </w:t>
      </w:r>
      <w:r w:rsidR="00C74238" w:rsidRPr="00D86AA7">
        <w:rPr>
          <w:color w:val="auto"/>
        </w:rPr>
        <w:t xml:space="preserve">фінансів, </w:t>
      </w:r>
      <w:r w:rsidR="004D05F4" w:rsidRPr="00D86AA7">
        <w:rPr>
          <w:color w:val="auto"/>
        </w:rPr>
        <w:t>планування і управління комунальною власністю, Лисиничівська</w:t>
      </w:r>
      <w:r w:rsidRPr="00D86AA7">
        <w:rPr>
          <w:color w:val="auto"/>
        </w:rPr>
        <w:t xml:space="preserve"> сільська рада</w:t>
      </w:r>
    </w:p>
    <w:p w:rsidR="00C57E6E" w:rsidRPr="00D86AA7" w:rsidRDefault="00C57E6E" w:rsidP="00D86AA7">
      <w:pPr>
        <w:pStyle w:val="a2"/>
        <w:ind w:left="3360" w:firstLine="0"/>
        <w:jc w:val="both"/>
        <w:rPr>
          <w:b/>
          <w:bCs/>
          <w:color w:val="auto"/>
        </w:rPr>
      </w:pPr>
    </w:p>
    <w:p w:rsidR="00556217" w:rsidRPr="00D86AA7" w:rsidRDefault="004D05F4" w:rsidP="00D86AA7">
      <w:pPr>
        <w:pStyle w:val="a2"/>
        <w:ind w:left="3360" w:firstLine="0"/>
        <w:jc w:val="both"/>
        <w:rPr>
          <w:color w:val="auto"/>
        </w:rPr>
      </w:pPr>
      <w:r w:rsidRPr="00D86AA7">
        <w:rPr>
          <w:b/>
          <w:bCs/>
          <w:color w:val="auto"/>
        </w:rPr>
        <w:t>ВИРІШИЛА:</w:t>
      </w:r>
    </w:p>
    <w:p w:rsidR="00556217" w:rsidRPr="00D86AA7" w:rsidRDefault="00C57E6E" w:rsidP="00D86AA7">
      <w:pPr>
        <w:pStyle w:val="a2"/>
        <w:ind w:firstLine="0"/>
        <w:jc w:val="both"/>
        <w:rPr>
          <w:color w:val="auto"/>
        </w:rPr>
      </w:pPr>
      <w:r w:rsidRPr="00D86AA7">
        <w:rPr>
          <w:color w:val="auto"/>
        </w:rPr>
        <w:t>1. Установити</w:t>
      </w:r>
      <w:r w:rsidR="004D05F4" w:rsidRPr="00D86AA7">
        <w:rPr>
          <w:color w:val="auto"/>
        </w:rPr>
        <w:t xml:space="preserve"> на території Ли</w:t>
      </w:r>
      <w:r w:rsidR="004D05F4" w:rsidRPr="00D86AA7">
        <w:rPr>
          <w:color w:val="auto"/>
        </w:rPr>
        <w:t xml:space="preserve">синичівської сільської ради Пустомитівського </w:t>
      </w:r>
      <w:r w:rsidRPr="00D86AA7">
        <w:rPr>
          <w:color w:val="auto"/>
        </w:rPr>
        <w:t xml:space="preserve">району </w:t>
      </w:r>
      <w:r w:rsidR="004D05F4" w:rsidRPr="00D86AA7">
        <w:rPr>
          <w:color w:val="auto"/>
        </w:rPr>
        <w:t>Львівської області:</w:t>
      </w:r>
    </w:p>
    <w:p w:rsidR="00556217" w:rsidRPr="00D86AA7" w:rsidRDefault="00C57E6E" w:rsidP="00D86AA7">
      <w:pPr>
        <w:pStyle w:val="a2"/>
        <w:ind w:firstLine="0"/>
        <w:jc w:val="both"/>
        <w:rPr>
          <w:color w:val="auto"/>
        </w:rPr>
      </w:pPr>
      <w:r w:rsidRPr="00D86AA7">
        <w:rPr>
          <w:color w:val="auto"/>
        </w:rPr>
        <w:t>1</w:t>
      </w:r>
      <w:r w:rsidR="001E038C" w:rsidRPr="00D86AA7">
        <w:rPr>
          <w:color w:val="auto"/>
        </w:rPr>
        <w:t>.</w:t>
      </w:r>
      <w:r w:rsidRPr="00D86AA7">
        <w:rPr>
          <w:color w:val="auto"/>
        </w:rPr>
        <w:t xml:space="preserve">1. </w:t>
      </w:r>
      <w:r w:rsidR="001E038C" w:rsidRPr="00D86AA7">
        <w:rPr>
          <w:color w:val="auto"/>
        </w:rPr>
        <w:t>став</w:t>
      </w:r>
      <w:r w:rsidR="004D05F4" w:rsidRPr="00D86AA7">
        <w:rPr>
          <w:color w:val="auto"/>
        </w:rPr>
        <w:t>ки податку на нерухоме майно, відмінне від земельної ділянки, згідно з</w:t>
      </w:r>
    </w:p>
    <w:p w:rsidR="00556217" w:rsidRPr="00D86AA7" w:rsidRDefault="001E038C" w:rsidP="00D86AA7">
      <w:pPr>
        <w:pStyle w:val="a2"/>
        <w:ind w:firstLine="0"/>
        <w:jc w:val="both"/>
        <w:rPr>
          <w:color w:val="auto"/>
        </w:rPr>
      </w:pPr>
      <w:r w:rsidRPr="00D86AA7">
        <w:rPr>
          <w:color w:val="auto"/>
        </w:rPr>
        <w:t>додатком 1</w:t>
      </w:r>
      <w:r w:rsidR="004D05F4" w:rsidRPr="00D86AA7">
        <w:rPr>
          <w:color w:val="auto"/>
        </w:rPr>
        <w:t>;</w:t>
      </w:r>
    </w:p>
    <w:p w:rsidR="00556217" w:rsidRPr="00D86AA7" w:rsidRDefault="001E038C" w:rsidP="00D86AA7">
      <w:pPr>
        <w:pStyle w:val="a2"/>
        <w:ind w:firstLine="0"/>
        <w:jc w:val="both"/>
        <w:rPr>
          <w:color w:val="auto"/>
        </w:rPr>
      </w:pPr>
      <w:r w:rsidRPr="00D86AA7">
        <w:rPr>
          <w:color w:val="auto"/>
        </w:rPr>
        <w:t>1.2. піл</w:t>
      </w:r>
      <w:r w:rsidR="004D05F4" w:rsidRPr="00D86AA7">
        <w:rPr>
          <w:color w:val="auto"/>
        </w:rPr>
        <w:t xml:space="preserve">ьги </w:t>
      </w:r>
      <w:r w:rsidR="004D05F4" w:rsidRPr="00D86AA7">
        <w:rPr>
          <w:color w:val="auto"/>
        </w:rPr>
        <w:t>для фізичних та юридичних осіб, н</w:t>
      </w:r>
      <w:r w:rsidRPr="00D86AA7">
        <w:rPr>
          <w:color w:val="auto"/>
        </w:rPr>
        <w:t xml:space="preserve">адані відповідно до підпункту </w:t>
      </w:r>
      <w:r w:rsidR="004D05F4" w:rsidRPr="00D86AA7">
        <w:rPr>
          <w:color w:val="auto"/>
        </w:rPr>
        <w:t>2</w:t>
      </w:r>
      <w:r w:rsidRPr="00D86AA7">
        <w:rPr>
          <w:color w:val="auto"/>
        </w:rPr>
        <w:t xml:space="preserve">66.4.2 </w:t>
      </w:r>
      <w:r w:rsidR="004D05F4" w:rsidRPr="00D86AA7">
        <w:rPr>
          <w:color w:val="auto"/>
        </w:rPr>
        <w:t xml:space="preserve"> пункту 266.4 статті 266 Податковог</w:t>
      </w:r>
      <w:r w:rsidRPr="00D86AA7">
        <w:rPr>
          <w:color w:val="auto"/>
        </w:rPr>
        <w:t>о кодексу України, за переліком</w:t>
      </w:r>
      <w:r w:rsidR="004D05F4" w:rsidRPr="00D86AA7">
        <w:rPr>
          <w:color w:val="auto"/>
        </w:rPr>
        <w:t xml:space="preserve"> з</w:t>
      </w:r>
      <w:r w:rsidRPr="00D86AA7">
        <w:rPr>
          <w:color w:val="auto"/>
        </w:rPr>
        <w:t>гідно з</w:t>
      </w:r>
      <w:r w:rsidR="004D05F4" w:rsidRPr="00D86AA7">
        <w:rPr>
          <w:color w:val="auto"/>
        </w:rPr>
        <w:t xml:space="preserve"> додатком 2.</w:t>
      </w:r>
    </w:p>
    <w:p w:rsidR="00556217" w:rsidRPr="00D86AA7" w:rsidRDefault="001E038C" w:rsidP="00D86AA7">
      <w:pPr>
        <w:pStyle w:val="a2"/>
        <w:ind w:firstLine="0"/>
        <w:jc w:val="both"/>
        <w:rPr>
          <w:color w:val="auto"/>
        </w:rPr>
      </w:pPr>
      <w:r w:rsidRPr="00D86AA7">
        <w:rPr>
          <w:color w:val="auto"/>
        </w:rPr>
        <w:t>2. Оприл</w:t>
      </w:r>
      <w:r w:rsidR="004D05F4" w:rsidRPr="00D86AA7">
        <w:rPr>
          <w:color w:val="auto"/>
        </w:rPr>
        <w:t xml:space="preserve">юднити </w:t>
      </w:r>
      <w:r w:rsidR="004D05F4" w:rsidRPr="00D86AA7">
        <w:rPr>
          <w:color w:val="auto"/>
        </w:rPr>
        <w:t xml:space="preserve">дане рішення на офіційному сайті Лисиничівської сільської </w:t>
      </w:r>
      <w:r w:rsidRPr="00D86AA7">
        <w:rPr>
          <w:color w:val="auto"/>
        </w:rPr>
        <w:t>ради</w:t>
      </w:r>
      <w:r w:rsidR="00F540F5">
        <w:rPr>
          <w:color w:val="auto"/>
        </w:rPr>
        <w:t>,</w:t>
      </w:r>
      <w:r w:rsidRPr="00D86AA7">
        <w:rPr>
          <w:color w:val="auto"/>
        </w:rPr>
        <w:t xml:space="preserve"> в</w:t>
      </w:r>
      <w:r w:rsidR="004D05F4" w:rsidRPr="00D86AA7">
        <w:rPr>
          <w:color w:val="auto"/>
        </w:rPr>
        <w:t xml:space="preserve"> </w:t>
      </w:r>
      <w:r w:rsidR="004D05F4" w:rsidRPr="00D86AA7">
        <w:rPr>
          <w:color w:val="auto"/>
        </w:rPr>
        <w:t xml:space="preserve">засобах масової інформації або </w:t>
      </w:r>
      <w:r w:rsidR="004D05F4" w:rsidRPr="00D86AA7">
        <w:rPr>
          <w:color w:val="auto"/>
        </w:rPr>
        <w:t>в інший можливий спосіб.</w:t>
      </w:r>
    </w:p>
    <w:p w:rsidR="00556217" w:rsidRPr="00D86AA7" w:rsidRDefault="001E038C" w:rsidP="00D86AA7">
      <w:pPr>
        <w:pStyle w:val="a2"/>
        <w:ind w:firstLine="0"/>
        <w:jc w:val="both"/>
        <w:rPr>
          <w:color w:val="auto"/>
        </w:rPr>
      </w:pPr>
      <w:r w:rsidRPr="00D86AA7">
        <w:rPr>
          <w:color w:val="auto"/>
        </w:rPr>
        <w:t>3. Ріше</w:t>
      </w:r>
      <w:r w:rsidR="004D05F4" w:rsidRPr="00D86AA7">
        <w:rPr>
          <w:color w:val="auto"/>
        </w:rPr>
        <w:t>ння набирає чинності 01.01.2021 року.</w:t>
      </w:r>
    </w:p>
    <w:p w:rsidR="00556217" w:rsidRDefault="001E038C" w:rsidP="00D86AA7">
      <w:pPr>
        <w:pStyle w:val="a2"/>
        <w:ind w:firstLine="0"/>
        <w:jc w:val="both"/>
        <w:rPr>
          <w:color w:val="auto"/>
        </w:rPr>
      </w:pPr>
      <w:r w:rsidRPr="00D86AA7">
        <w:rPr>
          <w:color w:val="auto"/>
        </w:rPr>
        <w:t>4. Кон</w:t>
      </w:r>
      <w:r w:rsidR="004D05F4" w:rsidRPr="00D86AA7">
        <w:rPr>
          <w:color w:val="auto"/>
        </w:rPr>
        <w:t xml:space="preserve">троль за виконанням даного рішення покласти на </w:t>
      </w:r>
      <w:r w:rsidRPr="00D86AA7">
        <w:rPr>
          <w:color w:val="auto"/>
        </w:rPr>
        <w:t xml:space="preserve">в.о. сільського голови Захарчука </w:t>
      </w:r>
      <w:r w:rsidR="004D05F4" w:rsidRPr="00D86AA7">
        <w:rPr>
          <w:color w:val="auto"/>
        </w:rPr>
        <w:t xml:space="preserve">І.В. та постійну бюджетну комісію </w:t>
      </w:r>
      <w:r w:rsidRPr="00D86AA7">
        <w:rPr>
          <w:color w:val="auto"/>
        </w:rPr>
        <w:t xml:space="preserve">з </w:t>
      </w:r>
      <w:r w:rsidR="004D05F4" w:rsidRPr="00D86AA7">
        <w:rPr>
          <w:color w:val="auto"/>
        </w:rPr>
        <w:t>пит</w:t>
      </w:r>
      <w:r w:rsidRPr="00D86AA7">
        <w:rPr>
          <w:color w:val="auto"/>
        </w:rPr>
        <w:t>ань бюджету, фінансів, планування</w:t>
      </w:r>
      <w:r w:rsidR="00D86AA7" w:rsidRPr="00D86AA7">
        <w:rPr>
          <w:color w:val="auto"/>
        </w:rPr>
        <w:t xml:space="preserve"> і управління комунальною </w:t>
      </w:r>
      <w:r w:rsidRPr="00D86AA7">
        <w:rPr>
          <w:color w:val="auto"/>
        </w:rPr>
        <w:t>власні</w:t>
      </w:r>
      <w:r w:rsidR="00D86AA7" w:rsidRPr="00D86AA7">
        <w:rPr>
          <w:color w:val="auto"/>
        </w:rPr>
        <w:t>стю (голова комісії Хавунко Л.Г.).</w:t>
      </w:r>
    </w:p>
    <w:p w:rsidR="00D86AA7" w:rsidRDefault="00D86AA7" w:rsidP="00D86AA7">
      <w:pPr>
        <w:pStyle w:val="a2"/>
        <w:ind w:firstLine="0"/>
        <w:jc w:val="both"/>
        <w:rPr>
          <w:color w:val="auto"/>
        </w:rPr>
      </w:pPr>
    </w:p>
    <w:p w:rsidR="00D86AA7" w:rsidRDefault="00D86AA7" w:rsidP="00D86AA7">
      <w:pPr>
        <w:pStyle w:val="a2"/>
        <w:ind w:firstLine="0"/>
        <w:jc w:val="both"/>
        <w:rPr>
          <w:color w:val="auto"/>
        </w:rPr>
      </w:pPr>
    </w:p>
    <w:p w:rsidR="00D86AA7" w:rsidRPr="00D86AA7" w:rsidRDefault="00D86AA7" w:rsidP="00D86AA7">
      <w:pPr>
        <w:pStyle w:val="a2"/>
        <w:ind w:firstLine="0"/>
        <w:jc w:val="both"/>
        <w:rPr>
          <w:b/>
          <w:color w:val="auto"/>
        </w:rPr>
      </w:pPr>
      <w:r w:rsidRPr="00D86AA7">
        <w:rPr>
          <w:b/>
          <w:color w:val="auto"/>
        </w:rPr>
        <w:t xml:space="preserve">     В.о. сільського голови                                                    </w:t>
      </w:r>
      <w:r>
        <w:rPr>
          <w:b/>
          <w:color w:val="auto"/>
        </w:rPr>
        <w:t xml:space="preserve">     </w:t>
      </w:r>
      <w:r w:rsidRPr="00D86AA7">
        <w:rPr>
          <w:b/>
          <w:color w:val="auto"/>
        </w:rPr>
        <w:t>І.В. ЗАХАРЧУК</w:t>
      </w:r>
    </w:p>
    <w:sectPr w:rsidR="00D86AA7" w:rsidRPr="00D86AA7" w:rsidSect="00D86AA7">
      <w:footerReference w:type="default" r:id="rId7"/>
      <w:pgSz w:w="11900" w:h="16840"/>
      <w:pgMar w:top="567" w:right="1127" w:bottom="1135" w:left="993" w:header="1664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5F4" w:rsidRDefault="004D05F4" w:rsidP="00556217">
      <w:r>
        <w:separator/>
      </w:r>
    </w:p>
  </w:endnote>
  <w:endnote w:type="continuationSeparator" w:id="0">
    <w:p w:rsidR="004D05F4" w:rsidRDefault="004D05F4" w:rsidP="00556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17" w:rsidRDefault="00556217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7.45pt;margin-top:817.4pt;width:40.3pt;height:13.2pt;z-index:-25165875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56217" w:rsidRDefault="00556217"/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5F4" w:rsidRDefault="004D05F4"/>
  </w:footnote>
  <w:footnote w:type="continuationSeparator" w:id="0">
    <w:p w:rsidR="004D05F4" w:rsidRDefault="004D05F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556217"/>
    <w:rsid w:val="001E038C"/>
    <w:rsid w:val="004D05F4"/>
    <w:rsid w:val="00556217"/>
    <w:rsid w:val="006D7586"/>
    <w:rsid w:val="00C57E6E"/>
    <w:rsid w:val="00C74238"/>
    <w:rsid w:val="00D86AA7"/>
    <w:rsid w:val="00F5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56217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Підпис до зображення_"/>
    <w:basedOn w:val="DefaultParagraphFont"/>
    <w:link w:val="a0"/>
    <w:rsid w:val="005562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328"/>
      <w:sz w:val="28"/>
      <w:szCs w:val="28"/>
      <w:u w:val="none"/>
      <w:shd w:val="clear" w:color="auto" w:fill="auto"/>
    </w:rPr>
  </w:style>
  <w:style w:type="character" w:customStyle="1" w:styleId="a1">
    <w:name w:val="Основний текст_"/>
    <w:basedOn w:val="DefaultParagraphFont"/>
    <w:link w:val="a2"/>
    <w:rsid w:val="005562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328"/>
      <w:sz w:val="28"/>
      <w:szCs w:val="28"/>
      <w:u w:val="none"/>
      <w:shd w:val="clear" w:color="auto" w:fill="auto"/>
    </w:rPr>
  </w:style>
  <w:style w:type="character" w:customStyle="1" w:styleId="2">
    <w:name w:val="Колонтитул (2)_"/>
    <w:basedOn w:val="DefaultParagraphFont"/>
    <w:link w:val="20"/>
    <w:rsid w:val="005562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1">
    <w:name w:val="Основний текст (2)_"/>
    <w:basedOn w:val="DefaultParagraphFont"/>
    <w:link w:val="22"/>
    <w:rsid w:val="005562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328"/>
      <w:sz w:val="32"/>
      <w:szCs w:val="32"/>
      <w:u w:val="none"/>
      <w:shd w:val="clear" w:color="auto" w:fill="auto"/>
    </w:rPr>
  </w:style>
  <w:style w:type="paragraph" w:customStyle="1" w:styleId="a0">
    <w:name w:val="Підпис до зображення"/>
    <w:basedOn w:val="Normal"/>
    <w:link w:val="a"/>
    <w:rsid w:val="00556217"/>
    <w:rPr>
      <w:rFonts w:ascii="Times New Roman" w:eastAsia="Times New Roman" w:hAnsi="Times New Roman" w:cs="Times New Roman"/>
      <w:b/>
      <w:bCs/>
      <w:color w:val="262328"/>
      <w:sz w:val="28"/>
      <w:szCs w:val="28"/>
    </w:rPr>
  </w:style>
  <w:style w:type="paragraph" w:customStyle="1" w:styleId="a2">
    <w:name w:val="Основний текст"/>
    <w:basedOn w:val="Normal"/>
    <w:link w:val="a1"/>
    <w:rsid w:val="00556217"/>
    <w:pPr>
      <w:ind w:firstLine="200"/>
    </w:pPr>
    <w:rPr>
      <w:rFonts w:ascii="Times New Roman" w:eastAsia="Times New Roman" w:hAnsi="Times New Roman" w:cs="Times New Roman"/>
      <w:color w:val="262328"/>
      <w:sz w:val="28"/>
      <w:szCs w:val="28"/>
    </w:rPr>
  </w:style>
  <w:style w:type="paragraph" w:customStyle="1" w:styleId="20">
    <w:name w:val="Колонтитул (2)"/>
    <w:basedOn w:val="Normal"/>
    <w:link w:val="2"/>
    <w:rsid w:val="00556217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ий текст (2)"/>
    <w:basedOn w:val="Normal"/>
    <w:link w:val="21"/>
    <w:rsid w:val="00556217"/>
    <w:pPr>
      <w:spacing w:after="270" w:line="233" w:lineRule="auto"/>
      <w:jc w:val="center"/>
    </w:pPr>
    <w:rPr>
      <w:rFonts w:ascii="Times New Roman" w:eastAsia="Times New Roman" w:hAnsi="Times New Roman" w:cs="Times New Roman"/>
      <w:b/>
      <w:bCs/>
      <w:color w:val="2623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2021-11-09T08:45:00Z</dcterms:created>
  <dcterms:modified xsi:type="dcterms:W3CDTF">2021-11-09T09:43:00Z</dcterms:modified>
</cp:coreProperties>
</file>