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E5C" w:rsidRPr="009C3E5C" w:rsidRDefault="009C3E5C" w:rsidP="009C3E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9C3E5C" w:rsidRPr="009C3E5C" w:rsidRDefault="009C3E5C" w:rsidP="009C3E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9C3E5C" w:rsidRPr="009C3E5C" w:rsidRDefault="009C3E5C" w:rsidP="009C3E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9C3E5C" w:rsidRPr="009C3E5C" w:rsidRDefault="009C3E5C" w:rsidP="009C3E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РІШЕННЯ № 5524</w:t>
      </w:r>
    </w:p>
    <w:p w:rsidR="009C3E5C" w:rsidRPr="009C3E5C" w:rsidRDefault="009C3E5C" w:rsidP="009C3E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9C3E5C" w:rsidRPr="009C3E5C" w:rsidRDefault="009C3E5C" w:rsidP="009C3E5C">
      <w:pPr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від 23листопада 2020 року</w:t>
      </w:r>
      <w:r w:rsidRPr="009C3E5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9C3E5C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9C3E5C" w:rsidRPr="009C3E5C" w:rsidRDefault="009C3E5C" w:rsidP="009C3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9C3E5C" w:rsidRPr="009C3E5C" w:rsidRDefault="009C3E5C" w:rsidP="009C3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проекту землеустрою щодо</w:t>
      </w:r>
    </w:p>
    <w:p w:rsidR="009C3E5C" w:rsidRPr="009C3E5C" w:rsidRDefault="009C3E5C" w:rsidP="009C3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відведення земельної ділянки</w:t>
      </w:r>
    </w:p>
    <w:p w:rsidR="009C3E5C" w:rsidRPr="009C3E5C" w:rsidRDefault="009C3E5C" w:rsidP="009C3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зі зміною цільового призначення</w:t>
      </w:r>
    </w:p>
    <w:p w:rsidR="009C3E5C" w:rsidRPr="009C3E5C" w:rsidRDefault="009C3E5C" w:rsidP="009C3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для передачі її у приватну власність</w:t>
      </w:r>
    </w:p>
    <w:p w:rsidR="009C3E5C" w:rsidRPr="009C3E5C" w:rsidRDefault="009C3E5C" w:rsidP="009C3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для будівництва та обслуговування житлового</w:t>
      </w:r>
    </w:p>
    <w:p w:rsidR="009C3E5C" w:rsidRPr="009C3E5C" w:rsidRDefault="009C3E5C" w:rsidP="009C3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будинку господарських будівель та споруд</w:t>
      </w:r>
    </w:p>
    <w:p w:rsidR="009C3E5C" w:rsidRDefault="009C3E5C" w:rsidP="009C3E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C3E5C" w:rsidRPr="009C3E5C" w:rsidRDefault="009C3E5C" w:rsidP="009C3E5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Розглянувши звернення Русин Оксани Андріївни, керуючись ст. 144 Конституції України, пп.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C3E5C" w:rsidRPr="009C3E5C" w:rsidRDefault="009C3E5C" w:rsidP="009C3E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ВИРІШИЛА:</w:t>
      </w:r>
    </w:p>
    <w:p w:rsidR="009C3E5C" w:rsidRPr="009C3E5C" w:rsidRDefault="009C3E5C" w:rsidP="009C3E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1.Надати Русин Оксані Андріївні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4610137500:12:005:0048 площею 0,1529 га зі зміною цільового призначення земельної ділянки з земель код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будівництва та обслуговування житлового будинку господарських будівель та споруд - код КВЦПЗ 02.01 Землі житлової та громадської забудови» для передачі її у приватну власність.</w:t>
      </w:r>
    </w:p>
    <w:p w:rsidR="009C3E5C" w:rsidRPr="009C3E5C" w:rsidRDefault="009C3E5C" w:rsidP="009C3E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2. Русин Оксані Андріївні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C3E5C" w:rsidRPr="009C3E5C" w:rsidRDefault="009C3E5C" w:rsidP="009C3E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3E5C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5B5FDE" w:rsidRPr="009C3E5C" w:rsidRDefault="009C3E5C" w:rsidP="009C3E5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C3E5C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9C3E5C">
        <w:rPr>
          <w:rFonts w:ascii="Times New Roman" w:hAnsi="Times New Roman" w:cs="Times New Roman"/>
          <w:sz w:val="28"/>
          <w:szCs w:val="28"/>
        </w:rPr>
        <w:tab/>
      </w:r>
      <w:r w:rsidRPr="009C3E5C">
        <w:rPr>
          <w:rFonts w:ascii="Times New Roman" w:hAnsi="Times New Roman" w:cs="Times New Roman"/>
          <w:sz w:val="28"/>
          <w:szCs w:val="28"/>
        </w:rPr>
        <w:tab/>
      </w:r>
      <w:r w:rsidRPr="009C3E5C">
        <w:rPr>
          <w:rFonts w:ascii="Times New Roman" w:hAnsi="Times New Roman" w:cs="Times New Roman"/>
          <w:sz w:val="28"/>
          <w:szCs w:val="28"/>
        </w:rPr>
        <w:tab/>
      </w:r>
      <w:r w:rsidRPr="009C3E5C">
        <w:rPr>
          <w:rFonts w:ascii="Times New Roman" w:hAnsi="Times New Roman" w:cs="Times New Roman"/>
          <w:sz w:val="28"/>
          <w:szCs w:val="28"/>
        </w:rPr>
        <w:tab/>
      </w:r>
      <w:r w:rsidRPr="009C3E5C">
        <w:rPr>
          <w:rFonts w:ascii="Times New Roman" w:hAnsi="Times New Roman" w:cs="Times New Roman"/>
          <w:sz w:val="28"/>
          <w:szCs w:val="28"/>
        </w:rPr>
        <w:tab/>
      </w:r>
      <w:r w:rsidRPr="009C3E5C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sectPr w:rsidR="005B5FDE" w:rsidRPr="009C3E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5C"/>
    <w:rsid w:val="005B5FDE"/>
    <w:rsid w:val="009C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497E7"/>
  <w15:chartTrackingRefBased/>
  <w15:docId w15:val="{30032B0A-5692-4FBE-9667-55E811937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1207</Words>
  <Characters>688</Characters>
  <Application>Microsoft Office Word</Application>
  <DocSecurity>0</DocSecurity>
  <Lines>5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2021-10-04T07:37:00Z</dcterms:created>
  <dcterms:modified xsi:type="dcterms:W3CDTF">2021-10-04T07:38:00Z</dcterms:modified>
</cp:coreProperties>
</file>