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3EE" w:rsidRDefault="00BF53EE" w:rsidP="00BF53EE">
      <w:pPr>
        <w:pStyle w:val="a4"/>
        <w:spacing w:after="0" w:line="264" w:lineRule="auto"/>
        <w:ind w:left="709" w:right="912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BF53EE" w:rsidRDefault="00BF53EE" w:rsidP="00BF53EE">
      <w:pPr>
        <w:pStyle w:val="a4"/>
        <w:spacing w:after="0" w:line="264" w:lineRule="auto"/>
        <w:ind w:left="709" w:right="912"/>
        <w:jc w:val="center"/>
      </w:pPr>
      <w:r>
        <w:t>РІШЕННЯ № 4817</w:t>
      </w:r>
    </w:p>
    <w:p w:rsidR="00BF53EE" w:rsidRDefault="00BF53EE" w:rsidP="00BF53EE">
      <w:pPr>
        <w:pStyle w:val="a4"/>
        <w:spacing w:after="0" w:line="257" w:lineRule="auto"/>
        <w:ind w:left="709" w:right="9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633F3" wp14:editId="1073C354">
                <wp:simplePos x="0" y="0"/>
                <wp:positionH relativeFrom="page">
                  <wp:posOffset>5293360</wp:posOffset>
                </wp:positionH>
                <wp:positionV relativeFrom="paragraph">
                  <wp:posOffset>12700</wp:posOffset>
                </wp:positionV>
                <wp:extent cx="1325880" cy="22415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F53EE" w:rsidRDefault="00BF53EE" w:rsidP="00BF53EE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E3633F3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16.8pt;margin-top:1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" filled="f" stroked="f">
                <v:textbox inset="0,0,0,0">
                  <w:txbxContent>
                    <w:p w:rsidR="00BF53EE" w:rsidRDefault="00BF53EE" w:rsidP="00BF53EE">
                      <w:pPr>
                        <w:pStyle w:val="a4"/>
                        <w:spacing w:after="0"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від 12 листопада 2020 року </w:t>
      </w:r>
    </w:p>
    <w:p w:rsidR="00BF53EE" w:rsidRDefault="00BF53EE" w:rsidP="00BF53EE">
      <w:pPr>
        <w:pStyle w:val="a4"/>
        <w:spacing w:after="0" w:line="257" w:lineRule="auto"/>
        <w:ind w:left="709" w:right="912"/>
      </w:pPr>
      <w:bookmarkStart w:id="0" w:name="_GoBack"/>
      <w:r>
        <w:t xml:space="preserve">Про передачу у власність </w:t>
      </w:r>
    </w:p>
    <w:p w:rsidR="00BF53EE" w:rsidRDefault="00BF53EE" w:rsidP="00BF53EE">
      <w:pPr>
        <w:pStyle w:val="a4"/>
        <w:spacing w:after="0" w:line="257" w:lineRule="auto"/>
        <w:ind w:left="709" w:right="912"/>
      </w:pPr>
      <w:r>
        <w:t>ОК «</w:t>
      </w:r>
      <w:proofErr w:type="spellStart"/>
      <w:r>
        <w:t>Гаражно</w:t>
      </w:r>
      <w:proofErr w:type="spellEnd"/>
      <w:r>
        <w:t xml:space="preserve">-будівельний </w:t>
      </w:r>
    </w:p>
    <w:p w:rsidR="00BF53EE" w:rsidRDefault="00BF53EE" w:rsidP="00BF53EE">
      <w:pPr>
        <w:pStyle w:val="a4"/>
        <w:spacing w:after="0" w:line="257" w:lineRule="auto"/>
        <w:ind w:left="709" w:right="912"/>
      </w:pPr>
      <w:r>
        <w:t xml:space="preserve">кооператив «Пікап» </w:t>
      </w:r>
    </w:p>
    <w:p w:rsidR="00BF53EE" w:rsidRDefault="00BF53EE" w:rsidP="00BF53EE">
      <w:pPr>
        <w:pStyle w:val="a4"/>
        <w:spacing w:after="240" w:line="257" w:lineRule="auto"/>
        <w:ind w:left="709" w:right="912"/>
      </w:pPr>
      <w:r>
        <w:t>земельної ділянки</w:t>
      </w:r>
    </w:p>
    <w:bookmarkEnd w:id="0"/>
    <w:p w:rsidR="00BF53EE" w:rsidRDefault="00BF53EE" w:rsidP="00BF53EE">
      <w:pPr>
        <w:pStyle w:val="a4"/>
        <w:spacing w:after="360"/>
        <w:ind w:left="709" w:right="912" w:firstLine="1160"/>
        <w:jc w:val="both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«Пікап»,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BF53EE" w:rsidRDefault="00BF53EE" w:rsidP="00BF53EE">
      <w:pPr>
        <w:pStyle w:val="a4"/>
        <w:spacing w:after="360"/>
        <w:ind w:left="709" w:right="912"/>
      </w:pPr>
      <w:r>
        <w:t>ВИРІШИЛА :</w:t>
      </w:r>
    </w:p>
    <w:p w:rsidR="00BF53EE" w:rsidRDefault="00BF53EE" w:rsidP="00BF53EE">
      <w:pPr>
        <w:pStyle w:val="a4"/>
        <w:spacing w:after="360"/>
        <w:ind w:left="709" w:right="912"/>
        <w:jc w:val="both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«Пікап» (43815360) земельну ділянку площею 0,0982 га (кадастровий номер 4610137500:12:005:0026),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BF53EE" w:rsidRDefault="00BF53EE" w:rsidP="00BF53EE">
      <w:pPr>
        <w:pStyle w:val="a4"/>
        <w:spacing w:after="0"/>
        <w:ind w:left="709" w:right="912"/>
        <w:jc w:val="both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«Пікап» забезпечити:</w:t>
      </w:r>
    </w:p>
    <w:p w:rsidR="00BF53EE" w:rsidRDefault="00BF53EE" w:rsidP="00BF53EE">
      <w:pPr>
        <w:pStyle w:val="a4"/>
        <w:tabs>
          <w:tab w:val="left" w:pos="558"/>
        </w:tabs>
        <w:spacing w:after="0"/>
        <w:ind w:left="709" w:right="912"/>
        <w:jc w:val="both"/>
      </w:pPr>
      <w:bookmarkStart w:id="1" w:name="bookmark3"/>
      <w:bookmarkEnd w:id="1"/>
      <w:r>
        <w:t>2.1. 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  <w:r w:rsidRPr="0015184E">
        <w:t xml:space="preserve"> </w:t>
      </w:r>
      <w:r>
        <w:t>речових прав на нерухоме майно та їх обтяжень“.</w:t>
      </w:r>
      <w:r>
        <w:br w:type="page"/>
      </w:r>
    </w:p>
    <w:p w:rsidR="00BF53EE" w:rsidRDefault="00BF53EE" w:rsidP="00BF53EE">
      <w:pPr>
        <w:pStyle w:val="a4"/>
        <w:tabs>
          <w:tab w:val="left" w:pos="709"/>
        </w:tabs>
        <w:spacing w:after="0"/>
        <w:ind w:left="709" w:right="912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191D05" wp14:editId="127B28CD">
                <wp:simplePos x="0" y="0"/>
                <wp:positionH relativeFrom="page">
                  <wp:posOffset>849630</wp:posOffset>
                </wp:positionH>
                <wp:positionV relativeFrom="margin">
                  <wp:posOffset>3463290</wp:posOffset>
                </wp:positionV>
                <wp:extent cx="1943100" cy="473075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473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F53EE" w:rsidRDefault="00BF53EE" w:rsidP="00BF53EE">
                            <w:pPr>
                              <w:pStyle w:val="a4"/>
                              <w:spacing w:after="0" w:line="269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4191D05" id="Shape 3" o:spid="_x0000_s1027" type="#_x0000_t202" style="position:absolute;left:0;text-align:left;margin-left:66.9pt;margin-top:272.7pt;width:153pt;height:37.2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" filled="f" stroked="f">
                <v:textbox inset="0,0,0,0">
                  <w:txbxContent>
                    <w:p w:rsidR="00BF53EE" w:rsidRDefault="00BF53EE" w:rsidP="00BF53EE">
                      <w:pPr>
                        <w:pStyle w:val="a4"/>
                        <w:spacing w:after="0" w:line="269" w:lineRule="auto"/>
                      </w:pP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9D90E1A" wp14:editId="36FEB5D1">
                <wp:simplePos x="0" y="0"/>
                <wp:positionH relativeFrom="page">
                  <wp:posOffset>849630</wp:posOffset>
                </wp:positionH>
                <wp:positionV relativeFrom="margin">
                  <wp:posOffset>4163060</wp:posOffset>
                </wp:positionV>
                <wp:extent cx="1346200" cy="21971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F53EE" w:rsidRDefault="00BF53EE" w:rsidP="00BF53EE">
                            <w:pPr>
                              <w:pStyle w:val="a6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9D90E1A" id="Shape 7" o:spid="_x0000_s1028" type="#_x0000_t202" style="position:absolute;left:0;text-align:left;margin-left:66.9pt;margin-top:327.8pt;width:106pt;height:17.3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" filled="f" stroked="f">
                <v:textbox inset="0,0,0,0">
                  <w:txbxContent>
                    <w:p w:rsidR="00BF53EE" w:rsidRDefault="00BF53EE" w:rsidP="00BF53EE">
                      <w:pPr>
                        <w:pStyle w:val="a6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91D982" wp14:editId="4A522E1D">
                <wp:simplePos x="0" y="0"/>
                <wp:positionH relativeFrom="page">
                  <wp:posOffset>4776470</wp:posOffset>
                </wp:positionH>
                <wp:positionV relativeFrom="margin">
                  <wp:posOffset>4169410</wp:posOffset>
                </wp:positionV>
                <wp:extent cx="1659890" cy="221615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89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F53EE" w:rsidRDefault="00BF53EE" w:rsidP="00BF53EE">
                            <w:pPr>
                              <w:pStyle w:val="a4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491D982" id="Shape 11" o:spid="_x0000_s1029" type="#_x0000_t202" style="position:absolute;left:0;text-align:left;margin-left:376.1pt;margin-top:328.3pt;width:130.7pt;height:17.45pt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" filled="f" stroked="f">
                <v:textbox inset="0,0,0,0">
                  <w:txbxContent>
                    <w:p w:rsidR="00BF53EE" w:rsidRDefault="00BF53EE" w:rsidP="00BF53EE">
                      <w:pPr>
                        <w:pStyle w:val="a4"/>
                        <w:spacing w:after="0" w:line="240" w:lineRule="auto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t xml:space="preserve"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 </w:t>
      </w:r>
    </w:p>
    <w:p w:rsidR="00BF53EE" w:rsidRDefault="00BF53EE" w:rsidP="00BF53EE">
      <w:pPr>
        <w:pStyle w:val="a4"/>
        <w:tabs>
          <w:tab w:val="left" w:pos="709"/>
        </w:tabs>
        <w:spacing w:after="0"/>
        <w:ind w:left="709" w:right="912"/>
        <w:jc w:val="both"/>
      </w:pPr>
      <w:r>
        <w:t xml:space="preserve"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 3.Контроль за виконанням даного рішення покласти на постійну депутатську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F53EE" w:rsidRDefault="00BF53EE" w:rsidP="00BF53EE">
      <w:pPr>
        <w:pStyle w:val="a4"/>
        <w:tabs>
          <w:tab w:val="left" w:pos="709"/>
        </w:tabs>
        <w:spacing w:after="0"/>
        <w:ind w:right="913"/>
        <w:jc w:val="both"/>
      </w:pPr>
      <w:r>
        <w:t xml:space="preserve">             </w:t>
      </w:r>
      <w:r>
        <w:t>Сільський голо</w:t>
      </w:r>
      <w:r>
        <w:t xml:space="preserve">ва </w:t>
      </w:r>
      <w:r>
        <w:tab/>
      </w:r>
      <w:r>
        <w:tab/>
      </w:r>
      <w:r>
        <w:tab/>
      </w:r>
      <w:r>
        <w:t xml:space="preserve">Емілія </w:t>
      </w:r>
      <w:proofErr w:type="spellStart"/>
      <w:r>
        <w:t>Смокоровська</w:t>
      </w:r>
      <w:proofErr w:type="spellEnd"/>
      <w:r>
        <w:t xml:space="preserve"> </w:t>
      </w:r>
    </w:p>
    <w:p w:rsidR="008316ED" w:rsidRDefault="008316ED"/>
    <w:sectPr w:rsidR="008316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3EE"/>
    <w:rsid w:val="008316ED"/>
    <w:rsid w:val="00BF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140E2"/>
  <w15:chartTrackingRefBased/>
  <w15:docId w15:val="{A06343CC-7293-40E7-816F-B6BFB5989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BF53EE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BF53EE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ий текст"/>
    <w:basedOn w:val="a"/>
    <w:link w:val="a3"/>
    <w:rsid w:val="00BF53EE"/>
    <w:pPr>
      <w:widowControl w:val="0"/>
      <w:spacing w:after="340"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BF53E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1522</Words>
  <Characters>868</Characters>
  <Application>Microsoft Office Word</Application>
  <DocSecurity>0</DocSecurity>
  <Lines>7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2021-11-01T10:16:00Z</dcterms:created>
  <dcterms:modified xsi:type="dcterms:W3CDTF">2021-11-01T10:17:00Z</dcterms:modified>
</cp:coreProperties>
</file>