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FFF" w:rsidRDefault="00840FFF" w:rsidP="00840FF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РЯСНЕ-РУСЬКА СІЛЬСЬКА РАДА</w:t>
      </w:r>
    </w:p>
    <w:p w:rsidR="00840FFF" w:rsidRDefault="00840FFF" w:rsidP="00840FF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ЯВОРІВСЬКОГО РАЙОНУ ЛЬВІВСЬКОЇ ОБЛАСТІ</w:t>
      </w:r>
    </w:p>
    <w:p w:rsidR="00840FFF" w:rsidRDefault="00840FFF" w:rsidP="00840FF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СІМДЕСЯТ П’ЯТА СЕСІЯ СЬОМОГО СКЛИКАННЯ</w:t>
      </w:r>
    </w:p>
    <w:p w:rsidR="00840FFF" w:rsidRDefault="00840FFF" w:rsidP="00840FF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(друге пленарне засідання)</w:t>
      </w:r>
    </w:p>
    <w:p w:rsidR="00840FFF" w:rsidRDefault="00840FFF" w:rsidP="00840FFF">
      <w:pPr>
        <w:pStyle w:val="a4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РІШЕННЯ № 4824</w:t>
      </w:r>
    </w:p>
    <w:p w:rsidR="00840FFF" w:rsidRDefault="00840FFF" w:rsidP="00840FFF">
      <w:pPr>
        <w:pStyle w:val="a4"/>
        <w:ind w:left="284" w:firstLine="0"/>
        <w:rPr>
          <w:sz w:val="28"/>
          <w:szCs w:val="28"/>
        </w:rPr>
      </w:pPr>
      <w:r>
        <w:rPr>
          <w:sz w:val="28"/>
          <w:szCs w:val="28"/>
        </w:rPr>
        <w:t>від 12 листопада 2020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 Рясне - Руське</w:t>
      </w:r>
    </w:p>
    <w:p w:rsidR="00840FFF" w:rsidRDefault="00840FFF" w:rsidP="00840FFF">
      <w:pPr>
        <w:pStyle w:val="a4"/>
        <w:ind w:left="284" w:firstLine="0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Про передачу у власність</w:t>
      </w:r>
    </w:p>
    <w:p w:rsidR="00840FFF" w:rsidRDefault="00840FFF" w:rsidP="00840FFF">
      <w:pPr>
        <w:pStyle w:val="a4"/>
        <w:ind w:left="284" w:firstLine="0"/>
        <w:rPr>
          <w:sz w:val="28"/>
          <w:szCs w:val="28"/>
        </w:rPr>
      </w:pPr>
      <w:r>
        <w:rPr>
          <w:sz w:val="28"/>
          <w:szCs w:val="28"/>
        </w:rPr>
        <w:t>ОК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>-будівельний</w:t>
      </w:r>
    </w:p>
    <w:p w:rsidR="00840FFF" w:rsidRDefault="00840FFF" w:rsidP="00840FFF">
      <w:pPr>
        <w:pStyle w:val="a4"/>
        <w:spacing w:after="160"/>
        <w:ind w:left="284" w:firstLine="0"/>
        <w:rPr>
          <w:sz w:val="28"/>
          <w:szCs w:val="28"/>
        </w:rPr>
      </w:pPr>
      <w:r>
        <w:rPr>
          <w:sz w:val="28"/>
          <w:szCs w:val="28"/>
        </w:rPr>
        <w:t>кооператив «Пікап»</w:t>
      </w:r>
    </w:p>
    <w:bookmarkEnd w:id="0"/>
    <w:p w:rsidR="00840FFF" w:rsidRDefault="00840FFF" w:rsidP="00840FFF">
      <w:pPr>
        <w:pStyle w:val="a4"/>
        <w:spacing w:after="240" w:line="280" w:lineRule="auto"/>
        <w:ind w:left="284" w:right="295" w:firstLine="1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Розглянувши звернення ОК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 xml:space="preserve"> - будівельний кооператив «Пікап», керуючись от. 144 Конституції України,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34 п. 1 ст. 26 Закону України “Про місцеве самоврядування в Україні</w:t>
      </w:r>
      <w:r>
        <w:t>“</w:t>
      </w:r>
      <w:r>
        <w:rPr>
          <w:sz w:val="28"/>
          <w:szCs w:val="28"/>
        </w:rPr>
        <w:t>, ст. 16 Закону України “Про Державний земельний кадастр</w:t>
      </w:r>
      <w:r>
        <w:t>“</w:t>
      </w:r>
      <w:r>
        <w:rPr>
          <w:sz w:val="28"/>
          <w:szCs w:val="28"/>
        </w:rPr>
        <w:t>, ст. ст. 19, 25 Закону України “Про землеустрій</w:t>
      </w:r>
      <w:r>
        <w:t>“</w:t>
      </w:r>
      <w:r>
        <w:rPr>
          <w:sz w:val="28"/>
          <w:szCs w:val="28"/>
        </w:rPr>
        <w:t>, ст. ст. 41,12, 92, 122, 123 Земельного кодексу України, - Рясне - Руська сільська рада ,-</w:t>
      </w:r>
    </w:p>
    <w:p w:rsidR="00840FFF" w:rsidRDefault="00840FFF" w:rsidP="00840FFF">
      <w:pPr>
        <w:pStyle w:val="a4"/>
        <w:spacing w:after="240" w:line="280" w:lineRule="auto"/>
        <w:ind w:left="284" w:right="295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 w:rsidR="00840FFF" w:rsidRDefault="00840FFF" w:rsidP="00840FFF">
      <w:pPr>
        <w:pStyle w:val="a4"/>
        <w:spacing w:line="280" w:lineRule="auto"/>
        <w:ind w:left="284" w:right="295" w:firstLine="0"/>
        <w:jc w:val="both"/>
        <w:rPr>
          <w:sz w:val="28"/>
          <w:szCs w:val="28"/>
        </w:rPr>
      </w:pPr>
      <w:r>
        <w:rPr>
          <w:sz w:val="28"/>
          <w:szCs w:val="28"/>
        </w:rPr>
        <w:t>1 .Передати Обслуговуючому кооперативу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 xml:space="preserve"> - будівельний кооператив «Пікап» (43815360) земельну ділянку площею 0,1000 га (кадастровий номер 4610137500:12:005:0166),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840FFF" w:rsidRDefault="00840FFF" w:rsidP="00840FFF">
      <w:pPr>
        <w:pStyle w:val="a4"/>
        <w:spacing w:line="280" w:lineRule="auto"/>
        <w:ind w:left="284" w:right="295" w:firstLine="0"/>
        <w:jc w:val="both"/>
        <w:rPr>
          <w:sz w:val="28"/>
          <w:szCs w:val="28"/>
        </w:rPr>
      </w:pPr>
      <w:r>
        <w:rPr>
          <w:sz w:val="28"/>
          <w:szCs w:val="28"/>
        </w:rPr>
        <w:t>2.Обслуговуючому кооперативу «</w:t>
      </w:r>
      <w:proofErr w:type="spellStart"/>
      <w:r>
        <w:rPr>
          <w:sz w:val="28"/>
          <w:szCs w:val="28"/>
        </w:rPr>
        <w:t>Гаражно</w:t>
      </w:r>
      <w:proofErr w:type="spellEnd"/>
      <w:r>
        <w:rPr>
          <w:sz w:val="28"/>
          <w:szCs w:val="28"/>
        </w:rPr>
        <w:t xml:space="preserve"> - будівельний кооператив «Пікап» забезпечити:</w:t>
      </w:r>
    </w:p>
    <w:p w:rsidR="00840FFF" w:rsidRDefault="00840FFF" w:rsidP="00840FFF">
      <w:pPr>
        <w:pStyle w:val="a4"/>
        <w:spacing w:line="280" w:lineRule="auto"/>
        <w:ind w:left="284" w:right="295" w:firstLine="0"/>
        <w:jc w:val="both"/>
        <w:rPr>
          <w:sz w:val="28"/>
          <w:szCs w:val="28"/>
        </w:rPr>
      </w:pPr>
      <w:r>
        <w:rPr>
          <w:sz w:val="28"/>
          <w:szCs w:val="28"/>
        </w:rPr>
        <w:t>2.1. 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обтяжень“.</w:t>
      </w:r>
    </w:p>
    <w:p w:rsidR="00840FFF" w:rsidRDefault="00840FFF" w:rsidP="00840FFF">
      <w:pPr>
        <w:pStyle w:val="a4"/>
        <w:spacing w:line="280" w:lineRule="auto"/>
        <w:ind w:left="284" w:right="295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 </w:t>
      </w:r>
      <w:r>
        <w:t xml:space="preserve"> </w:t>
      </w:r>
      <w:r>
        <w:rPr>
          <w:sz w:val="28"/>
          <w:szCs w:val="28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840FFF" w:rsidRDefault="00840FFF" w:rsidP="00840FFF">
      <w:pPr>
        <w:pStyle w:val="a4"/>
        <w:spacing w:after="240" w:line="280" w:lineRule="auto"/>
        <w:ind w:left="284" w:right="295" w:firstLine="0"/>
        <w:jc w:val="both"/>
        <w:rPr>
          <w:sz w:val="28"/>
          <w:szCs w:val="28"/>
        </w:rPr>
      </w:pPr>
    </w:p>
    <w:p w:rsidR="00840FFF" w:rsidRDefault="00840FFF" w:rsidP="00840FFF">
      <w:pPr>
        <w:pStyle w:val="a4"/>
        <w:spacing w:after="240"/>
        <w:ind w:firstLine="0"/>
        <w:rPr>
          <w:sz w:val="28"/>
          <w:szCs w:val="28"/>
        </w:rPr>
      </w:pPr>
    </w:p>
    <w:p w:rsidR="00840FFF" w:rsidRDefault="00840FFF" w:rsidP="00840FFF">
      <w:pPr>
        <w:rPr>
          <w:sz w:val="28"/>
          <w:szCs w:val="28"/>
        </w:rPr>
      </w:pPr>
    </w:p>
    <w:p w:rsidR="00840FFF" w:rsidRDefault="00840FFF" w:rsidP="00840FFF">
      <w:pPr>
        <w:spacing w:line="276" w:lineRule="auto"/>
        <w:ind w:left="284" w:right="2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або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840FFF" w:rsidRDefault="00840FFF" w:rsidP="00840FFF">
      <w:pPr>
        <w:spacing w:line="276" w:lineRule="auto"/>
        <w:ind w:left="284" w:right="2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за виконанням даного рішення покласти на постійну депутатська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40FFF" w:rsidRDefault="00840FFF" w:rsidP="00840FFF">
      <w:pPr>
        <w:spacing w:line="276" w:lineRule="auto"/>
        <w:ind w:left="284" w:right="295"/>
        <w:rPr>
          <w:rFonts w:ascii="Times New Roman" w:hAnsi="Times New Roman" w:cs="Times New Roman"/>
          <w:sz w:val="28"/>
          <w:szCs w:val="28"/>
        </w:rPr>
      </w:pPr>
    </w:p>
    <w:p w:rsidR="00840FFF" w:rsidRDefault="00840FFF" w:rsidP="00840FFF">
      <w:pPr>
        <w:spacing w:line="276" w:lineRule="auto"/>
        <w:ind w:left="284" w:right="295"/>
        <w:rPr>
          <w:rFonts w:ascii="Times New Roman" w:hAnsi="Times New Roman" w:cs="Times New Roman"/>
          <w:sz w:val="28"/>
          <w:szCs w:val="28"/>
        </w:rPr>
      </w:pPr>
    </w:p>
    <w:p w:rsidR="00877D46" w:rsidRDefault="00840FFF" w:rsidP="00840FFF"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77D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FF"/>
    <w:rsid w:val="00840FFF"/>
    <w:rsid w:val="0087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F93EA"/>
  <w15:chartTrackingRefBased/>
  <w15:docId w15:val="{24576C99-1B68-4A82-8597-3ED01371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FF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840FFF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840FFF"/>
    <w:pPr>
      <w:spacing w:line="316" w:lineRule="auto"/>
      <w:ind w:firstLine="4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1540</Words>
  <Characters>878</Characters>
  <Application>Microsoft Office Word</Application>
  <DocSecurity>0</DocSecurity>
  <Lines>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2021-11-01T10:11:00Z</dcterms:created>
  <dcterms:modified xsi:type="dcterms:W3CDTF">2021-11-01T10:12:00Z</dcterms:modified>
</cp:coreProperties>
</file>