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9F9" w:rsidRPr="001A30E3" w:rsidRDefault="005E29F9" w:rsidP="005E29F9">
      <w:pPr>
        <w:pStyle w:val="a4"/>
        <w:spacing w:after="0" w:line="286" w:lineRule="auto"/>
        <w:ind w:left="142" w:right="408"/>
        <w:jc w:val="center"/>
        <w:rPr>
          <w:sz w:val="28"/>
          <w:szCs w:val="28"/>
        </w:rPr>
      </w:pPr>
      <w:r w:rsidRPr="001A30E3">
        <w:rPr>
          <w:sz w:val="28"/>
          <w:szCs w:val="28"/>
        </w:rPr>
        <w:t>РЯСНЕ-РУСЬКА СІЛЬСЬКА РАДА</w:t>
      </w:r>
      <w:r w:rsidRPr="001A30E3">
        <w:rPr>
          <w:sz w:val="28"/>
          <w:szCs w:val="28"/>
        </w:rPr>
        <w:br/>
        <w:t>ЯВОРІВСЬКОГО РАЙОНУ ЛЬВІВСЬКОЇ ОБЛАСТІ</w:t>
      </w:r>
      <w:r w:rsidRPr="001A30E3">
        <w:rPr>
          <w:sz w:val="28"/>
          <w:szCs w:val="28"/>
        </w:rPr>
        <w:br/>
        <w:t>СІМДЕСЯТ П’ЯТА СЕСІЯ СЬОМОГО СКЛИКАННЯ</w:t>
      </w:r>
      <w:r w:rsidRPr="001A30E3">
        <w:rPr>
          <w:sz w:val="28"/>
          <w:szCs w:val="28"/>
        </w:rPr>
        <w:br/>
        <w:t>(друге пленарне засідання)</w:t>
      </w:r>
      <w:r w:rsidRPr="001A30E3">
        <w:rPr>
          <w:sz w:val="28"/>
          <w:szCs w:val="28"/>
        </w:rPr>
        <w:br/>
        <w:t>РІШЕННЯ № 4839</w:t>
      </w:r>
    </w:p>
    <w:p w:rsidR="005E29F9" w:rsidRPr="001A30E3" w:rsidRDefault="005E29F9" w:rsidP="005E29F9">
      <w:pPr>
        <w:pStyle w:val="a4"/>
        <w:tabs>
          <w:tab w:val="left" w:pos="6790"/>
        </w:tabs>
        <w:spacing w:after="0" w:line="286" w:lineRule="auto"/>
        <w:ind w:left="142" w:right="408"/>
        <w:rPr>
          <w:sz w:val="28"/>
          <w:szCs w:val="28"/>
        </w:rPr>
      </w:pPr>
      <w:r w:rsidRPr="001A30E3">
        <w:rPr>
          <w:sz w:val="28"/>
          <w:szCs w:val="28"/>
        </w:rPr>
        <w:t>від 12 листопада 2020 року</w:t>
      </w:r>
      <w:r w:rsidRPr="001A30E3">
        <w:rPr>
          <w:sz w:val="28"/>
          <w:szCs w:val="28"/>
        </w:rPr>
        <w:tab/>
        <w:t>с. Рясне - Руське</w:t>
      </w:r>
    </w:p>
    <w:p w:rsidR="005E29F9" w:rsidRPr="001A30E3" w:rsidRDefault="005E29F9" w:rsidP="005E29F9">
      <w:pPr>
        <w:pStyle w:val="a4"/>
        <w:spacing w:after="0" w:line="286" w:lineRule="auto"/>
        <w:ind w:left="142" w:right="408"/>
        <w:rPr>
          <w:sz w:val="28"/>
          <w:szCs w:val="28"/>
        </w:rPr>
      </w:pPr>
      <w:r w:rsidRPr="001A30E3">
        <w:rPr>
          <w:sz w:val="28"/>
          <w:szCs w:val="28"/>
        </w:rPr>
        <w:t>Про передачу у власність</w:t>
      </w:r>
    </w:p>
    <w:p w:rsidR="005E29F9" w:rsidRPr="001A30E3" w:rsidRDefault="005E29F9" w:rsidP="005E29F9">
      <w:pPr>
        <w:pStyle w:val="a4"/>
        <w:spacing w:after="0" w:line="262" w:lineRule="auto"/>
        <w:ind w:left="142" w:right="408"/>
        <w:rPr>
          <w:sz w:val="28"/>
          <w:szCs w:val="28"/>
        </w:rPr>
      </w:pPr>
      <w:r w:rsidRPr="001A30E3">
        <w:rPr>
          <w:sz w:val="28"/>
          <w:szCs w:val="28"/>
        </w:rPr>
        <w:t>ОК «</w:t>
      </w:r>
      <w:proofErr w:type="spellStart"/>
      <w:r w:rsidRPr="001A30E3">
        <w:rPr>
          <w:sz w:val="28"/>
          <w:szCs w:val="28"/>
        </w:rPr>
        <w:t>Гаражно</w:t>
      </w:r>
      <w:proofErr w:type="spellEnd"/>
      <w:r w:rsidRPr="001A30E3">
        <w:rPr>
          <w:sz w:val="28"/>
          <w:szCs w:val="28"/>
        </w:rPr>
        <w:t xml:space="preserve">-будівельний </w:t>
      </w:r>
    </w:p>
    <w:p w:rsidR="005E29F9" w:rsidRPr="001A30E3" w:rsidRDefault="005E29F9" w:rsidP="005E29F9">
      <w:pPr>
        <w:pStyle w:val="a4"/>
        <w:spacing w:after="0" w:line="262" w:lineRule="auto"/>
        <w:ind w:left="142" w:right="408"/>
        <w:rPr>
          <w:sz w:val="28"/>
          <w:szCs w:val="28"/>
        </w:rPr>
      </w:pPr>
      <w:r w:rsidRPr="001A30E3">
        <w:rPr>
          <w:sz w:val="28"/>
          <w:szCs w:val="28"/>
        </w:rPr>
        <w:t xml:space="preserve">кооператив «Львів - автокар» </w:t>
      </w:r>
    </w:p>
    <w:p w:rsidR="005E29F9" w:rsidRPr="001A30E3" w:rsidRDefault="005E29F9" w:rsidP="005E29F9">
      <w:pPr>
        <w:pStyle w:val="a4"/>
        <w:spacing w:after="240" w:line="262" w:lineRule="auto"/>
        <w:ind w:left="142" w:right="408"/>
        <w:rPr>
          <w:sz w:val="28"/>
          <w:szCs w:val="28"/>
        </w:rPr>
      </w:pPr>
      <w:r w:rsidRPr="001A30E3">
        <w:rPr>
          <w:sz w:val="28"/>
          <w:szCs w:val="28"/>
        </w:rPr>
        <w:t>земельної ділянки</w:t>
      </w:r>
    </w:p>
    <w:p w:rsidR="005E29F9" w:rsidRPr="001A30E3" w:rsidRDefault="005E29F9" w:rsidP="005E29F9">
      <w:pPr>
        <w:pStyle w:val="a4"/>
        <w:spacing w:after="360" w:line="298" w:lineRule="auto"/>
        <w:ind w:left="142" w:right="408" w:firstLine="1120"/>
        <w:jc w:val="both"/>
        <w:rPr>
          <w:sz w:val="28"/>
          <w:szCs w:val="28"/>
        </w:rPr>
      </w:pPr>
      <w:r w:rsidRPr="001A30E3">
        <w:rPr>
          <w:sz w:val="28"/>
          <w:szCs w:val="28"/>
        </w:rPr>
        <w:t>Розглянувши звернення ОК «</w:t>
      </w:r>
      <w:proofErr w:type="spellStart"/>
      <w:r w:rsidRPr="001A30E3">
        <w:rPr>
          <w:sz w:val="28"/>
          <w:szCs w:val="28"/>
        </w:rPr>
        <w:t>Гаражно</w:t>
      </w:r>
      <w:proofErr w:type="spellEnd"/>
      <w:r w:rsidRPr="001A30E3">
        <w:rPr>
          <w:sz w:val="28"/>
          <w:szCs w:val="28"/>
        </w:rPr>
        <w:t xml:space="preserve"> - будівельний кооператив «Львів - автокар», керуючись ст. 144 Конституції України, </w:t>
      </w:r>
      <w:proofErr w:type="spellStart"/>
      <w:r w:rsidRPr="001A30E3">
        <w:rPr>
          <w:sz w:val="28"/>
          <w:szCs w:val="28"/>
        </w:rPr>
        <w:t>пп</w:t>
      </w:r>
      <w:proofErr w:type="spellEnd"/>
      <w:r w:rsidRPr="001A30E3">
        <w:rPr>
          <w:sz w:val="28"/>
          <w:szCs w:val="28"/>
        </w:rPr>
        <w:t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5E29F9" w:rsidRPr="001A30E3" w:rsidRDefault="005E29F9" w:rsidP="005E29F9">
      <w:pPr>
        <w:pStyle w:val="a4"/>
        <w:spacing w:after="360" w:line="295" w:lineRule="auto"/>
        <w:ind w:left="142" w:right="408"/>
        <w:rPr>
          <w:sz w:val="28"/>
          <w:szCs w:val="28"/>
        </w:rPr>
      </w:pPr>
      <w:r w:rsidRPr="001A30E3">
        <w:rPr>
          <w:sz w:val="28"/>
          <w:szCs w:val="28"/>
        </w:rPr>
        <w:t>ВИРІШИЛА :</w:t>
      </w:r>
    </w:p>
    <w:p w:rsidR="005E29F9" w:rsidRPr="001A30E3" w:rsidRDefault="005E29F9" w:rsidP="005E29F9">
      <w:pPr>
        <w:pStyle w:val="a4"/>
        <w:spacing w:after="360" w:line="295" w:lineRule="auto"/>
        <w:ind w:left="142" w:right="408"/>
        <w:jc w:val="both"/>
        <w:rPr>
          <w:sz w:val="28"/>
          <w:szCs w:val="28"/>
        </w:rPr>
      </w:pPr>
      <w:r w:rsidRPr="001A30E3">
        <w:rPr>
          <w:sz w:val="28"/>
          <w:szCs w:val="28"/>
        </w:rPr>
        <w:t>1.Передати Обслуговуючому кооперативу «</w:t>
      </w:r>
      <w:proofErr w:type="spellStart"/>
      <w:r w:rsidRPr="001A30E3">
        <w:rPr>
          <w:sz w:val="28"/>
          <w:szCs w:val="28"/>
        </w:rPr>
        <w:t>Гаражно</w:t>
      </w:r>
      <w:proofErr w:type="spellEnd"/>
      <w:r w:rsidRPr="001A30E3">
        <w:rPr>
          <w:sz w:val="28"/>
          <w:szCs w:val="28"/>
        </w:rPr>
        <w:t xml:space="preserve"> - будівельний кооператив «Львів - автокар» (43740840) земельну ділянку площею 0,099 га (кадастровий номер 4610137500:11:016:0041),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5E29F9" w:rsidRPr="001A30E3" w:rsidRDefault="005E29F9" w:rsidP="005E29F9">
      <w:pPr>
        <w:pStyle w:val="a4"/>
        <w:spacing w:after="0" w:line="295" w:lineRule="auto"/>
        <w:ind w:left="142" w:right="408"/>
        <w:rPr>
          <w:sz w:val="28"/>
          <w:szCs w:val="28"/>
        </w:rPr>
      </w:pPr>
      <w:r w:rsidRPr="001A30E3">
        <w:rPr>
          <w:sz w:val="28"/>
          <w:szCs w:val="28"/>
        </w:rPr>
        <w:t>2.Обслуговуючому кооперативу «</w:t>
      </w:r>
      <w:proofErr w:type="spellStart"/>
      <w:r w:rsidRPr="001A30E3">
        <w:rPr>
          <w:sz w:val="28"/>
          <w:szCs w:val="28"/>
        </w:rPr>
        <w:t>Гаражно</w:t>
      </w:r>
      <w:proofErr w:type="spellEnd"/>
      <w:r w:rsidRPr="001A30E3">
        <w:rPr>
          <w:sz w:val="28"/>
          <w:szCs w:val="28"/>
        </w:rPr>
        <w:t xml:space="preserve"> - будівельний кооператив «Львів- автокар» забезпечити:</w:t>
      </w:r>
    </w:p>
    <w:p w:rsidR="005E29F9" w:rsidRPr="001A30E3" w:rsidRDefault="005E29F9" w:rsidP="005E29F9">
      <w:pPr>
        <w:pStyle w:val="a4"/>
        <w:numPr>
          <w:ilvl w:val="0"/>
          <w:numId w:val="1"/>
        </w:numPr>
        <w:tabs>
          <w:tab w:val="left" w:pos="529"/>
        </w:tabs>
        <w:spacing w:after="360" w:line="295" w:lineRule="auto"/>
        <w:ind w:left="142" w:right="408"/>
        <w:rPr>
          <w:sz w:val="28"/>
          <w:szCs w:val="28"/>
        </w:rPr>
      </w:pPr>
      <w:bookmarkStart w:id="0" w:name="bookmark2"/>
      <w:bookmarkEnd w:id="0"/>
      <w:r w:rsidRPr="001A30E3">
        <w:rPr>
          <w:sz w:val="28"/>
          <w:szCs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обтяжень“.</w:t>
      </w:r>
      <w:r w:rsidRPr="001A30E3">
        <w:rPr>
          <w:sz w:val="28"/>
          <w:szCs w:val="28"/>
        </w:rPr>
        <w:br w:type="page"/>
      </w:r>
    </w:p>
    <w:p w:rsidR="005E29F9" w:rsidRPr="001A30E3" w:rsidRDefault="005E29F9" w:rsidP="005E29F9">
      <w:pPr>
        <w:pStyle w:val="a4"/>
        <w:numPr>
          <w:ilvl w:val="0"/>
          <w:numId w:val="1"/>
        </w:numPr>
        <w:tabs>
          <w:tab w:val="left" w:pos="532"/>
        </w:tabs>
        <w:spacing w:after="0" w:line="298" w:lineRule="auto"/>
        <w:ind w:left="142" w:right="408"/>
        <w:jc w:val="both"/>
        <w:rPr>
          <w:sz w:val="28"/>
          <w:szCs w:val="28"/>
        </w:rPr>
      </w:pPr>
      <w:bookmarkStart w:id="1" w:name="bookmark3"/>
      <w:bookmarkEnd w:id="1"/>
      <w:r w:rsidRPr="001A30E3">
        <w:rPr>
          <w:sz w:val="28"/>
          <w:szCs w:val="28"/>
        </w:rPr>
        <w:lastRenderedPageBreak/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5E29F9" w:rsidRPr="001A30E3" w:rsidRDefault="005E29F9" w:rsidP="005E29F9">
      <w:pPr>
        <w:pStyle w:val="a4"/>
        <w:numPr>
          <w:ilvl w:val="1"/>
          <w:numId w:val="1"/>
        </w:numPr>
        <w:tabs>
          <w:tab w:val="left" w:pos="454"/>
        </w:tabs>
        <w:spacing w:after="340" w:line="298" w:lineRule="auto"/>
        <w:ind w:left="142" w:right="408"/>
        <w:jc w:val="both"/>
        <w:rPr>
          <w:sz w:val="28"/>
          <w:szCs w:val="28"/>
        </w:rPr>
      </w:pPr>
      <w:bookmarkStart w:id="2" w:name="bookmark4"/>
      <w:bookmarkEnd w:id="2"/>
      <w:r w:rsidRPr="001A30E3">
        <w:rPr>
          <w:sz w:val="28"/>
          <w:szCs w:val="28"/>
        </w:rPr>
        <w:t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5E29F9" w:rsidRPr="005A23CC" w:rsidRDefault="005E29F9" w:rsidP="005E29F9">
      <w:pPr>
        <w:pStyle w:val="a4"/>
        <w:spacing w:after="360" w:line="300" w:lineRule="auto"/>
        <w:ind w:left="142" w:right="408"/>
        <w:rPr>
          <w:color w:val="000000" w:themeColor="text1"/>
          <w:sz w:val="28"/>
          <w:szCs w:val="28"/>
        </w:rPr>
      </w:pPr>
      <w:r w:rsidRPr="001A30E3">
        <w:rPr>
          <w:sz w:val="28"/>
          <w:szCs w:val="28"/>
        </w:rPr>
        <w:t xml:space="preserve">3.Контроль за виконанням даного рішення покласти на постійну депутатську комісію з питань </w:t>
      </w:r>
      <w:r w:rsidRPr="005A23CC">
        <w:rPr>
          <w:color w:val="000000" w:themeColor="text1"/>
          <w:sz w:val="28"/>
          <w:szCs w:val="28"/>
        </w:rPr>
        <w:t xml:space="preserve">земельних відносин та будівництва (голова комісії </w:t>
      </w:r>
      <w:proofErr w:type="spellStart"/>
      <w:r w:rsidRPr="005A23CC">
        <w:rPr>
          <w:color w:val="000000" w:themeColor="text1"/>
          <w:sz w:val="28"/>
          <w:szCs w:val="28"/>
        </w:rPr>
        <w:t>Гануляк</w:t>
      </w:r>
      <w:proofErr w:type="spellEnd"/>
      <w:r w:rsidRPr="005A23CC">
        <w:rPr>
          <w:color w:val="000000" w:themeColor="text1"/>
          <w:sz w:val="28"/>
          <w:szCs w:val="28"/>
        </w:rPr>
        <w:t xml:space="preserve"> В.І.)</w:t>
      </w:r>
    </w:p>
    <w:p w:rsidR="005E29F9" w:rsidRPr="005A23CC" w:rsidRDefault="005E29F9" w:rsidP="005E29F9">
      <w:pPr>
        <w:pStyle w:val="a4"/>
        <w:spacing w:after="360" w:line="300" w:lineRule="auto"/>
        <w:ind w:left="142" w:right="408" w:firstLine="709"/>
        <w:rPr>
          <w:color w:val="000000" w:themeColor="text1"/>
          <w:sz w:val="28"/>
          <w:szCs w:val="28"/>
        </w:rPr>
      </w:pPr>
      <w:r w:rsidRPr="005A23CC">
        <w:rPr>
          <w:color w:val="000000" w:themeColor="text1"/>
          <w:sz w:val="28"/>
          <w:szCs w:val="28"/>
        </w:rPr>
        <w:t xml:space="preserve">Сільський голова </w:t>
      </w:r>
      <w:r w:rsidRPr="005A23CC">
        <w:rPr>
          <w:color w:val="000000" w:themeColor="text1"/>
          <w:sz w:val="28"/>
          <w:szCs w:val="28"/>
        </w:rPr>
        <w:tab/>
      </w:r>
      <w:r w:rsidRPr="005A23CC">
        <w:rPr>
          <w:color w:val="000000" w:themeColor="text1"/>
          <w:sz w:val="28"/>
          <w:szCs w:val="28"/>
        </w:rPr>
        <w:tab/>
      </w:r>
      <w:r w:rsidRPr="005A23CC">
        <w:rPr>
          <w:color w:val="000000" w:themeColor="text1"/>
          <w:sz w:val="28"/>
          <w:szCs w:val="28"/>
        </w:rPr>
        <w:tab/>
      </w:r>
      <w:r w:rsidRPr="005A23CC">
        <w:rPr>
          <w:color w:val="000000" w:themeColor="text1"/>
          <w:sz w:val="28"/>
          <w:szCs w:val="28"/>
        </w:rPr>
        <w:tab/>
      </w:r>
      <w:r w:rsidRPr="005A23CC">
        <w:rPr>
          <w:color w:val="000000" w:themeColor="text1"/>
          <w:sz w:val="28"/>
          <w:szCs w:val="28"/>
        </w:rPr>
        <w:tab/>
        <w:t xml:space="preserve">Емілія </w:t>
      </w:r>
      <w:proofErr w:type="spellStart"/>
      <w:r w:rsidRPr="005A23CC">
        <w:rPr>
          <w:color w:val="000000" w:themeColor="text1"/>
          <w:sz w:val="28"/>
          <w:szCs w:val="28"/>
        </w:rPr>
        <w:t>Смокоровська</w:t>
      </w:r>
      <w:proofErr w:type="spellEnd"/>
    </w:p>
    <w:p w:rsidR="00C06F56" w:rsidRDefault="00C06F56">
      <w:bookmarkStart w:id="3" w:name="_GoBack"/>
      <w:bookmarkEnd w:id="3"/>
    </w:p>
    <w:sectPr w:rsidR="00C06F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A000A"/>
    <w:multiLevelType w:val="multilevel"/>
    <w:tmpl w:val="51E8B9E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9F9"/>
    <w:rsid w:val="005E29F9"/>
    <w:rsid w:val="00C0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1132A-3A7B-4210-872F-518E2D75C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5E29F9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5E29F9"/>
    <w:pPr>
      <w:widowControl w:val="0"/>
      <w:spacing w:after="280" w:line="293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1559</Words>
  <Characters>889</Characters>
  <Application>Microsoft Office Word</Application>
  <DocSecurity>0</DocSecurity>
  <Lines>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2021-11-01T11:18:00Z</dcterms:created>
  <dcterms:modified xsi:type="dcterms:W3CDTF">2021-11-01T11:19:00Z</dcterms:modified>
</cp:coreProperties>
</file>