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485" w:rsidRDefault="001E4485" w:rsidP="001E4485">
      <w:pPr>
        <w:spacing w:line="1" w:lineRule="exact"/>
      </w:pPr>
    </w:p>
    <w:p w:rsidR="001E4485" w:rsidRDefault="001E4485" w:rsidP="001E4485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3477</w:t>
      </w:r>
    </w:p>
    <w:p w:rsidR="001E4485" w:rsidRDefault="001E4485" w:rsidP="001E4485">
      <w:pPr>
        <w:pStyle w:val="a4"/>
        <w:spacing w:after="0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5062220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26" name="Надпись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4485" w:rsidRDefault="001E4485" w:rsidP="001E4485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26" o:spid="_x0000_s1026" type="#_x0000_t202" style="position:absolute;margin-left:398.6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irpwEAABUDAAAOAAAAZHJzL2Uyb0RvYy54bWysUs1O4zAQvq/EO1i+0/ywrVZRUyRUFa2E&#10;dlcCHsB17MZS7LFs06RH7vsK+w4cOOyNVwhvxDhtCoIb4jIez3g+f/PNzM873ZCtcF6BKWk2SSkR&#10;hkOlzKaktzer0x+U+MBMxRowoqQ74en54uTbvLWFyKGGphKOIIjxRWtLWodgiyTxvBaa+QlYYTAp&#10;wWkW8Oo2SeVYi+i6SfI0nSUtuMo64MJ7jC73SboY8KUUPPyW0otAmpIitzBYN9h1tMlizoqNY7ZW&#10;/ECDfYKFZsrgp0eoJQuM3Dn1AUor7sCDDBMOOgEpFRdDD9hNlr7r5rpmVgy9oDjeHmXyXwfLf23/&#10;OKIqnF0+o8QwjUPq//UP/WP/1P9/vn/+S2IGdWqtL/D5tcWC0F1AhzVj3GMwtt9Jp+OJjRHMo+K7&#10;o8qiC4THonx2lmZTSjjm8vx7Np1GmOS12jofLgVoEp2SOpziIC7bXvmwfzo+iZ8ZWKmmifFIcU8l&#10;eqFbdwfea6h2SLvFQZfU4CZS0vw0qGPcidFxo7M+OCMkaj/wO+xJHO7b+/Dx6zYvXgAAAP//AwBQ&#10;SwMEFAAGAAgAAAAhAJP3157eAAAACAEAAA8AAABkcnMvZG93bnJldi54bWxMj8FOwzAQRO9I/Qdr&#10;kbhRO6nUNCFOVSE4UqktF25OvE3SxnZkO234e5YT3HY0o9k35XY2A7uhD72zEpKlAIa2cbq3rYTP&#10;0/vzBliIymo1OIsSvjHAtlo8lKrQ7m4PeDvGllGJDYWS0MU4FpyHpkOjwtKNaMk7O29UJOlbrr26&#10;U7kZeCrEmhvVW/rQqRFfO2yux8lIOH/sr5e36SAurdjgV+JxrpO9lE+P8+4FWMQ5/oXhF5/QoSKm&#10;2k1WBzZIyPIspaiElCaRn+drOmoJq2wFvCr5/wHVDwAAAP//AwBQSwECLQAUAAYACAAAACEAtoM4&#10;kv4AAADhAQAAEwAAAAAAAAAAAAAAAAAAAAAAW0NvbnRlbnRfVHlwZXNdLnhtbFBLAQItABQABgAI&#10;AAAAIQA4/SH/1gAAAJQBAAALAAAAAAAAAAAAAAAAAC8BAABfcmVscy8ucmVsc1BLAQItABQABgAI&#10;AAAAIQAQLQirpwEAABUDAAAOAAAAAAAAAAAAAAAAAC4CAABkcnMvZTJvRG9jLnhtbFBLAQItABQA&#10;BgAIAAAAIQCT99ee3gAAAAgBAAAPAAAAAAAAAAAAAAAAAAEEAABkcnMvZG93bnJldi54bWxQSwUG&#10;AAAAAAQABADzAAAADAUAAAAA&#10;" filled="f" stroked="f">
                <v:textbox inset="0,0,0,0">
                  <w:txbxContent>
                    <w:p w:rsidR="001E4485" w:rsidRDefault="001E4485" w:rsidP="001E4485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1E4485" w:rsidRDefault="001E4485" w:rsidP="001E4485">
      <w:pPr>
        <w:pStyle w:val="a4"/>
        <w:spacing w:after="960"/>
        <w:ind w:firstLine="0"/>
      </w:pPr>
      <w:r>
        <w:t>Про розгляд письмових звернень громадян щодо виділення земельних ділянок для ведення особистого селянського господарства громадянам</w:t>
      </w:r>
    </w:p>
    <w:p w:rsidR="001E4485" w:rsidRDefault="001E4485" w:rsidP="001E4485">
      <w:pPr>
        <w:pStyle w:val="a4"/>
        <w:spacing w:after="0"/>
        <w:ind w:firstLine="0"/>
        <w:jc w:val="right"/>
      </w:pPr>
      <w:r>
        <w:t>Розглянувши письмові звернення громадян щодо виділення</w:t>
      </w:r>
    </w:p>
    <w:p w:rsidR="001E4485" w:rsidRDefault="001E4485" w:rsidP="001E4485">
      <w:pPr>
        <w:pStyle w:val="a4"/>
        <w:spacing w:after="300"/>
        <w:ind w:firstLine="0"/>
        <w:jc w:val="both"/>
      </w:pPr>
      <w:r>
        <w:t xml:space="preserve">земельних ділянок для ведення особистого селянського господарства в селі Рясне-Руське,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 Рясне-Руська сільська рада, -</w:t>
      </w:r>
    </w:p>
    <w:p w:rsidR="001E4485" w:rsidRDefault="001E4485" w:rsidP="001E4485">
      <w:pPr>
        <w:pStyle w:val="a4"/>
        <w:spacing w:after="620"/>
        <w:ind w:firstLine="0"/>
        <w:jc w:val="both"/>
      </w:pPr>
      <w:r>
        <w:t xml:space="preserve">ВИРІШИЛА: </w:t>
      </w:r>
    </w:p>
    <w:p w:rsidR="001E4485" w:rsidRDefault="001E4485" w:rsidP="001E4485">
      <w:pPr>
        <w:pStyle w:val="a4"/>
        <w:spacing w:after="620"/>
        <w:ind w:firstLine="0"/>
        <w:jc w:val="both"/>
      </w:pPr>
      <w:r>
        <w:t xml:space="preserve">1 .Дані письмові звернення громадян щодо виділення земельних ділянок для ведення особистого селянського господарства в селі Рясне - Руське та </w:t>
      </w:r>
      <w:proofErr w:type="spellStart"/>
      <w:r>
        <w:t>Підрясне</w:t>
      </w:r>
      <w:proofErr w:type="spellEnd"/>
      <w: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1E4485" w:rsidRDefault="001E4485" w:rsidP="001E4485">
      <w:pPr>
        <w:pStyle w:val="a4"/>
        <w:spacing w:after="620"/>
        <w:ind w:firstLine="0"/>
        <w:jc w:val="both"/>
      </w:pPr>
      <w:r>
        <w:t xml:space="preserve">2.Контроль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E4485" w:rsidRDefault="001E4485" w:rsidP="001E4485">
      <w:pPr>
        <w:pStyle w:val="a4"/>
        <w:spacing w:after="620"/>
        <w:ind w:firstLine="0"/>
        <w:jc w:val="both"/>
      </w:pPr>
    </w:p>
    <w:p w:rsidR="001E4485" w:rsidRDefault="001E4485" w:rsidP="001E4485">
      <w:pPr>
        <w:pStyle w:val="a4"/>
        <w:spacing w:after="620"/>
        <w:ind w:firstLine="0"/>
        <w:jc w:val="both"/>
      </w:pPr>
      <w:r>
        <w:t xml:space="preserve">Сільський голова                                                                  Емілія Смокоровська </w:t>
      </w:r>
      <w:bookmarkStart w:id="0" w:name="_GoBack"/>
      <w:bookmarkEnd w:id="0"/>
    </w:p>
    <w:sectPr w:rsidR="001E44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05"/>
    <w:rsid w:val="00164105"/>
    <w:rsid w:val="001E4485"/>
    <w:rsid w:val="00470B73"/>
    <w:rsid w:val="007B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B74F"/>
  <w15:chartTrackingRefBased/>
  <w15:docId w15:val="{E67B5F15-FDD4-4B90-BE36-547DE31F8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48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1E448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E4485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1E448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1E4485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a7">
    <w:name w:val="Інше_"/>
    <w:basedOn w:val="a0"/>
    <w:link w:val="a8"/>
    <w:locked/>
    <w:rsid w:val="001E4485"/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Інше"/>
    <w:basedOn w:val="a"/>
    <w:link w:val="a7"/>
    <w:rsid w:val="001E4485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1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0</DocSecurity>
  <Lines>3</Lines>
  <Paragraphs>2</Paragraphs>
  <ScaleCrop>false</ScaleCrop>
  <Company>SPecialiST RePack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2021-11-02T13:31:00Z</dcterms:created>
  <dcterms:modified xsi:type="dcterms:W3CDTF">2021-11-02T19:11:00Z</dcterms:modified>
</cp:coreProperties>
</file>