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E5B" w:rsidRDefault="00201E5B" w:rsidP="00201E5B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201E5B" w:rsidRDefault="00201E5B" w:rsidP="00201E5B">
      <w:pPr>
        <w:pStyle w:val="a4"/>
        <w:ind w:firstLine="400"/>
      </w:pPr>
      <w:r>
        <w:t>П’ЯТДЕСЯТ ДЕВ’ЯТА (позачергова) СЕСІЯ СЬОМОГО СКЛИКАННЯ</w:t>
      </w:r>
    </w:p>
    <w:p w:rsidR="00201E5B" w:rsidRDefault="00201E5B" w:rsidP="00201E5B">
      <w:pPr>
        <w:pStyle w:val="a4"/>
        <w:jc w:val="center"/>
      </w:pPr>
      <w:r>
        <w:t>РІШЕННЯ № 3431</w:t>
      </w:r>
    </w:p>
    <w:p w:rsidR="00201E5B" w:rsidRDefault="00201E5B" w:rsidP="00201E5B">
      <w:pPr>
        <w:pStyle w:val="a4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5304155</wp:posOffset>
                </wp:positionH>
                <wp:positionV relativeFrom="paragraph">
                  <wp:posOffset>12700</wp:posOffset>
                </wp:positionV>
                <wp:extent cx="1262380" cy="222250"/>
                <wp:effectExtent l="0" t="0" r="0" b="0"/>
                <wp:wrapSquare wrapText="left"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01E5B" w:rsidRDefault="00201E5B" w:rsidP="00201E5B">
                            <w:pPr>
                              <w:pStyle w:val="a4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5" o:spid="_x0000_s1026" type="#_x0000_t202" style="position:absolute;margin-left:417.65pt;margin-top:1pt;width:99.4pt;height:17.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" filled="f" stroked="f">
                <v:textbox inset="0,0,0,0">
                  <w:txbxContent>
                    <w:p w:rsidR="00201E5B" w:rsidRDefault="00201E5B" w:rsidP="00201E5B">
                      <w:pPr>
                        <w:pStyle w:val="a4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03 січня 2019 року</w:t>
      </w:r>
    </w:p>
    <w:p w:rsidR="00201E5B" w:rsidRDefault="00201E5B" w:rsidP="00201E5B">
      <w:pPr>
        <w:pStyle w:val="a4"/>
        <w:spacing w:after="680"/>
      </w:pPr>
      <w:r>
        <w:t>Про надання дозволу на виготовлення проекту землеустрою по зміні меж Рясне - Руської сільської ради</w:t>
      </w:r>
    </w:p>
    <w:p w:rsidR="00201E5B" w:rsidRDefault="00201E5B" w:rsidP="00201E5B">
      <w:pPr>
        <w:pStyle w:val="a4"/>
        <w:ind w:right="380"/>
        <w:jc w:val="right"/>
      </w:pPr>
      <w:r>
        <w:t>Відповідно до пункту 34 частини першої статті 26 Закону України</w:t>
      </w:r>
    </w:p>
    <w:p w:rsidR="00201E5B" w:rsidRDefault="00201E5B" w:rsidP="00201E5B">
      <w:pPr>
        <w:pStyle w:val="a4"/>
        <w:spacing w:after="440" w:line="276" w:lineRule="auto"/>
        <w:jc w:val="both"/>
      </w:pPr>
      <w:r>
        <w:t>«Про місцеве самоврядування в Україні», статей 10, 11 Земельного Кодексу України, статті 46 Закону України «Про землеустрій», Законів України «Про планування і забудову територій», «Про основи містобудування», «Про генеральну схему планування території України», ст. 16,17 Закону України «Про регулювання містобудівної діяльності в Україні», відповідно до статті 26 Закону України «Про місцеве самоврядування в Україні», -Рясне-Руська сільська рада, -</w:t>
      </w:r>
    </w:p>
    <w:p w:rsidR="00201E5B" w:rsidRDefault="00201E5B" w:rsidP="00201E5B">
      <w:pPr>
        <w:pStyle w:val="a4"/>
        <w:spacing w:after="300"/>
        <w:jc w:val="both"/>
        <w:rPr>
          <w:bCs/>
        </w:rPr>
      </w:pPr>
      <w:r>
        <w:rPr>
          <w:bCs/>
        </w:rPr>
        <w:t xml:space="preserve">ВИРІШИЛА: </w:t>
      </w:r>
    </w:p>
    <w:p w:rsidR="00201E5B" w:rsidRDefault="00201E5B" w:rsidP="00201E5B">
      <w:pPr>
        <w:pStyle w:val="a4"/>
        <w:spacing w:after="300"/>
        <w:jc w:val="both"/>
      </w:pPr>
      <w:r>
        <w:t>1 .Надати дозвіл на розроблення проекту землеустрою щодо встановлення (зміни) меж Рясне - Руської сільської ради, Яворівського району, Львівської області.</w:t>
      </w:r>
    </w:p>
    <w:p w:rsidR="00201E5B" w:rsidRDefault="00201E5B" w:rsidP="00201E5B">
      <w:pPr>
        <w:pStyle w:val="a4"/>
        <w:numPr>
          <w:ilvl w:val="0"/>
          <w:numId w:val="1"/>
        </w:numPr>
        <w:tabs>
          <w:tab w:val="left" w:pos="360"/>
        </w:tabs>
        <w:spacing w:after="300" w:line="228" w:lineRule="auto"/>
        <w:jc w:val="both"/>
      </w:pPr>
      <w:bookmarkStart w:id="0" w:name="bookmark29"/>
      <w:bookmarkEnd w:id="0"/>
      <w:r>
        <w:t>Доручити виконавчому комітету замовити проект землеустрою щодо встановлення (зміни) меж Рясне - Руської сільської ради, Яворівського району, Львівської області у проектній організації з відповідною ліцензією на виконання даного виду робіт.</w:t>
      </w:r>
    </w:p>
    <w:p w:rsidR="00201E5B" w:rsidRDefault="00201E5B" w:rsidP="00201E5B">
      <w:pPr>
        <w:pStyle w:val="a4"/>
        <w:numPr>
          <w:ilvl w:val="0"/>
          <w:numId w:val="1"/>
        </w:numPr>
        <w:tabs>
          <w:tab w:val="left" w:pos="360"/>
        </w:tabs>
      </w:pPr>
      <w:bookmarkStart w:id="1" w:name="bookmark30"/>
      <w:bookmarkEnd w:id="1"/>
      <w:r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</w:p>
    <w:p w:rsidR="00470B73" w:rsidRDefault="00A34FFC" w:rsidP="00A34FFC">
      <w:pPr>
        <w:pStyle w:val="a4"/>
        <w:spacing w:after="160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3987165</wp:posOffset>
                </wp:positionH>
                <wp:positionV relativeFrom="margin">
                  <wp:posOffset>7277735</wp:posOffset>
                </wp:positionV>
                <wp:extent cx="1652270" cy="222250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27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01E5B" w:rsidRDefault="00201E5B" w:rsidP="00201E5B">
                            <w:pPr>
                              <w:pStyle w:val="a6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Емілія Смокоровська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1" o:spid="_x0000_s1027" type="#_x0000_t202" style="position:absolute;margin-left:313.95pt;margin-top:573.05pt;width:130.1pt;height:17.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" filled="f" stroked="f">
                <v:textbox inset="0,0,0,0">
                  <w:txbxContent>
                    <w:p w:rsidR="00201E5B" w:rsidRDefault="00201E5B" w:rsidP="00201E5B">
                      <w:pPr>
                        <w:pStyle w:val="a6"/>
                      </w:pPr>
                      <w:r>
                        <w:rPr>
                          <w:b w:val="0"/>
                          <w:bCs w:val="0"/>
                        </w:rPr>
                        <w:t>Емілія Смокоровська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201E5B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posOffset>7281545</wp:posOffset>
                </wp:positionV>
                <wp:extent cx="1322070" cy="216535"/>
                <wp:effectExtent l="0" t="0" r="0" b="0"/>
                <wp:wrapTopAndBottom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07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01E5B" w:rsidRDefault="00201E5B" w:rsidP="00201E5B">
                            <w:pPr>
                              <w:pStyle w:val="a4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7" o:spid="_x0000_s1028" type="#_x0000_t202" style="position:absolute;margin-left:0;margin-top:573.35pt;width:104.1pt;height:17.05pt;z-index:251657216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" filled="f" stroked="f">
                <v:textbox inset="0,0,0,0">
                  <w:txbxContent>
                    <w:p w:rsidR="00201E5B" w:rsidRDefault="00201E5B" w:rsidP="00201E5B">
                      <w:pPr>
                        <w:pStyle w:val="a4"/>
                      </w:pPr>
                      <w:r>
                        <w:t>Сільський голова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201E5B">
        <w:t>В.І.)</w:t>
      </w:r>
      <w:bookmarkStart w:id="2" w:name="_GoBack"/>
      <w:bookmarkEnd w:id="2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4224F"/>
    <w:multiLevelType w:val="multilevel"/>
    <w:tmpl w:val="AF783C2E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7B1"/>
    <w:rsid w:val="00201E5B"/>
    <w:rsid w:val="00470B73"/>
    <w:rsid w:val="006207B1"/>
    <w:rsid w:val="00A3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8C079"/>
  <w15:chartTrackingRefBased/>
  <w15:docId w15:val="{D8428173-FBC9-4063-9444-214C67098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201E5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201E5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locked/>
    <w:rsid w:val="00201E5B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Підпис до зображення"/>
    <w:basedOn w:val="a"/>
    <w:link w:val="a5"/>
    <w:rsid w:val="00201E5B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3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851</Words>
  <Characters>486</Characters>
  <Application>Microsoft Office Word</Application>
  <DocSecurity>0</DocSecurity>
  <Lines>4</Lines>
  <Paragraphs>2</Paragraphs>
  <ScaleCrop>false</ScaleCrop>
  <Company>SPecialiST RePack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2021-11-02T13:55:00Z</dcterms:created>
  <dcterms:modified xsi:type="dcterms:W3CDTF">2021-11-02T19:19:00Z</dcterms:modified>
</cp:coreProperties>
</file>