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2247" w:rsidRDefault="000F2247" w:rsidP="000F2247">
      <w:pPr>
        <w:pStyle w:val="a4"/>
        <w:ind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ШІСТДЕСЯТА СЕСІЯ СЬОМОГО СКЛИКАННЯ</w:t>
      </w:r>
    </w:p>
    <w:p w:rsidR="000F2247" w:rsidRDefault="000F2247" w:rsidP="000F2247">
      <w:pPr>
        <w:pStyle w:val="a4"/>
        <w:ind w:firstLine="0"/>
        <w:jc w:val="center"/>
      </w:pPr>
      <w:r>
        <w:t>РІШЕННЯ № 3463</w:t>
      </w:r>
    </w:p>
    <w:p w:rsidR="000F2247" w:rsidRDefault="000F2247" w:rsidP="000F2247">
      <w:pPr>
        <w:pStyle w:val="a4"/>
        <w:spacing w:after="0"/>
        <w:ind w:left="420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5186680</wp:posOffset>
                </wp:positionH>
                <wp:positionV relativeFrom="paragraph">
                  <wp:posOffset>25400</wp:posOffset>
                </wp:positionV>
                <wp:extent cx="1262380" cy="224155"/>
                <wp:effectExtent l="0" t="0" r="0" b="0"/>
                <wp:wrapSquare wrapText="left"/>
                <wp:docPr id="30" name="Надпись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3015" cy="2241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0F2247" w:rsidRDefault="000F2247" w:rsidP="000F2247">
                            <w:pPr>
                              <w:pStyle w:val="a4"/>
                              <w:spacing w:after="0"/>
                              <w:ind w:firstLine="0"/>
                              <w:jc w:val="both"/>
                            </w:pPr>
                            <w: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30" o:spid="_x0000_s1026" type="#_x0000_t202" style="position:absolute;left:0;text-align:left;margin-left:408.4pt;margin-top:2pt;width:99.4pt;height:17.65pt;z-index:251658240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" filled="f" stroked="f">
                <v:textbox inset="0,0,0,0">
                  <w:txbxContent>
                    <w:p w:rsidR="000F2247" w:rsidRDefault="000F2247" w:rsidP="000F2247">
                      <w:pPr>
                        <w:pStyle w:val="a4"/>
                        <w:spacing w:after="0"/>
                        <w:ind w:firstLine="0"/>
                        <w:jc w:val="both"/>
                      </w:pPr>
                      <w: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від 24 січня 2020 року</w:t>
      </w:r>
    </w:p>
    <w:p w:rsidR="000F2247" w:rsidRDefault="000F2247" w:rsidP="000F2247">
      <w:pPr>
        <w:pStyle w:val="a4"/>
        <w:spacing w:after="540"/>
        <w:ind w:left="420"/>
      </w:pPr>
      <w:r>
        <w:t>Про затвердження проекту землеустрою щодо відведення земельної ділянки для ведення особистого селянського господарства в селі Рясне -Руське Грінці Т.М.</w:t>
      </w:r>
    </w:p>
    <w:p w:rsidR="000F2247" w:rsidRDefault="000F2247" w:rsidP="000F2247">
      <w:pPr>
        <w:pStyle w:val="a4"/>
        <w:spacing w:after="0"/>
        <w:ind w:left="420" w:firstLine="1180"/>
        <w:jc w:val="both"/>
      </w:pPr>
      <w:r>
        <w:t xml:space="preserve">Розглянувши письмове звернення Грінки Тетяни Михайлівни про затвердження проекту землеустрою, щодо відведення земельної ділянки для ведення особистого селянського господарства, яка знаходиться в селі Рясне - Руське, Львівської області, Яворівського району , розроблений ФОГІ Мельник Андрія Васильовича, відповідно до статті 26 Закону України «Про місцеве самоврядування в Україні», статей 12, 99 Земельного Кодексу України, - Рясне- Руська сільська рада, - </w:t>
      </w:r>
    </w:p>
    <w:p w:rsidR="000F2247" w:rsidRDefault="000F2247" w:rsidP="000F2247">
      <w:pPr>
        <w:pStyle w:val="a4"/>
        <w:spacing w:after="0"/>
        <w:jc w:val="both"/>
      </w:pPr>
      <w:r>
        <w:t>ВИРІШИЛА:</w:t>
      </w:r>
    </w:p>
    <w:p w:rsidR="000F2247" w:rsidRDefault="000F2247" w:rsidP="000F2247">
      <w:pPr>
        <w:pStyle w:val="a4"/>
        <w:numPr>
          <w:ilvl w:val="0"/>
          <w:numId w:val="1"/>
        </w:numPr>
        <w:tabs>
          <w:tab w:val="left" w:pos="743"/>
        </w:tabs>
        <w:spacing w:after="0"/>
        <w:ind w:left="420" w:firstLine="20"/>
        <w:jc w:val="both"/>
      </w:pPr>
      <w:bookmarkStart w:id="0" w:name="bookmark25"/>
      <w:bookmarkEnd w:id="0"/>
      <w:r>
        <w:t>Затвердити проект землеустрою щодо відведення земельної ділянки для ведення особистого селянського господарства площею 0,0671 га, яка знаходиться в селі Рясне - Руське, Яворівського району, Львівської області, Грінці Тетяни Михайлівни.</w:t>
      </w:r>
    </w:p>
    <w:p w:rsidR="000F2247" w:rsidRDefault="000F2247" w:rsidP="000F2247">
      <w:pPr>
        <w:pStyle w:val="a4"/>
        <w:numPr>
          <w:ilvl w:val="0"/>
          <w:numId w:val="1"/>
        </w:numPr>
        <w:tabs>
          <w:tab w:val="left" w:pos="746"/>
        </w:tabs>
        <w:spacing w:after="0"/>
        <w:ind w:left="420" w:firstLine="20"/>
        <w:jc w:val="both"/>
      </w:pPr>
      <w:bookmarkStart w:id="1" w:name="bookmark26"/>
      <w:bookmarkEnd w:id="1"/>
      <w:r>
        <w:t>Передати Грінці Тетяні Михайлівні у власність земельну ділянку для ведення особистого селянського господарства площею 0,0671 га з кадастровим номером 4625887500:04:001:1415, яка знаходиться в селі Рясне - Руське, Яворівського району, Львівської області.</w:t>
      </w:r>
    </w:p>
    <w:p w:rsidR="000F2247" w:rsidRDefault="000F2247" w:rsidP="000F2247">
      <w:pPr>
        <w:pStyle w:val="a4"/>
        <w:spacing w:after="0"/>
        <w:ind w:left="420"/>
        <w:jc w:val="both"/>
      </w:pPr>
      <w:r>
        <w:t>З .До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0F2247" w:rsidRDefault="000F2247" w:rsidP="000F2247">
      <w:pPr>
        <w:pStyle w:val="a4"/>
        <w:numPr>
          <w:ilvl w:val="0"/>
          <w:numId w:val="2"/>
        </w:numPr>
        <w:tabs>
          <w:tab w:val="left" w:pos="750"/>
        </w:tabs>
        <w:spacing w:after="320" w:line="276" w:lineRule="auto"/>
        <w:ind w:left="420" w:firstLine="20"/>
        <w:jc w:val="both"/>
      </w:pPr>
      <w:bookmarkStart w:id="2" w:name="bookmark27"/>
      <w:bookmarkEnd w:id="2"/>
      <w: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0F2247" w:rsidRDefault="000F2247" w:rsidP="000F2247">
      <w:pPr>
        <w:pStyle w:val="a6"/>
        <w:tabs>
          <w:tab w:val="left" w:pos="1523"/>
        </w:tabs>
        <w:spacing w:after="0"/>
        <w:ind w:firstLine="0"/>
        <w:rPr>
          <w:sz w:val="15"/>
          <w:szCs w:val="15"/>
        </w:rPr>
      </w:pPr>
    </w:p>
    <w:p w:rsidR="000F2247" w:rsidRDefault="000F2247" w:rsidP="000F2247">
      <w:pPr>
        <w:pStyle w:val="a6"/>
        <w:spacing w:after="0"/>
        <w:ind w:firstLine="0"/>
        <w:rPr>
          <w:sz w:val="20"/>
          <w:szCs w:val="20"/>
        </w:rPr>
      </w:pPr>
    </w:p>
    <w:p w:rsidR="000F2247" w:rsidRDefault="000F2247" w:rsidP="000F2247">
      <w:pPr>
        <w:pStyle w:val="a6"/>
        <w:spacing w:after="0" w:line="180" w:lineRule="auto"/>
        <w:rPr>
          <w:sz w:val="20"/>
          <w:szCs w:val="20"/>
        </w:rPr>
      </w:pPr>
    </w:p>
    <w:p w:rsidR="00470B73" w:rsidRDefault="000F2247" w:rsidP="000F2247">
      <w:r w:rsidRPr="000F2247">
        <w:rPr>
          <w:rFonts w:ascii="Times New Roman" w:hAnsi="Times New Roman" w:cs="Times New Roman"/>
          <w:sz w:val="28"/>
        </w:rPr>
        <w:t>Сільський голова</w:t>
      </w:r>
      <w:r>
        <w:rPr>
          <w:color w:val="3D40AF"/>
        </w:rPr>
        <w:tab/>
        <w:t xml:space="preserve">                         </w:t>
      </w:r>
      <w:r w:rsidRPr="000F2247">
        <w:rPr>
          <w:rFonts w:ascii="Times New Roman" w:hAnsi="Times New Roman" w:cs="Times New Roman"/>
          <w:sz w:val="28"/>
        </w:rPr>
        <w:t>Емілія Смокоровська</w:t>
      </w:r>
      <w:bookmarkStart w:id="3" w:name="_GoBack"/>
      <w:bookmarkEnd w:id="3"/>
    </w:p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036E96"/>
    <w:multiLevelType w:val="multilevel"/>
    <w:tmpl w:val="688C4BB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74164348"/>
    <w:multiLevelType w:val="multilevel"/>
    <w:tmpl w:val="C440749E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746"/>
    <w:rsid w:val="000F2247"/>
    <w:rsid w:val="00470B73"/>
    <w:rsid w:val="00471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DBD4CC-B822-4A75-AF33-FDB258EDD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2247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0F2247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0F2247"/>
    <w:pPr>
      <w:spacing w:after="240"/>
      <w:ind w:firstLine="2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character" w:customStyle="1" w:styleId="a5">
    <w:name w:val="Інше_"/>
    <w:basedOn w:val="a0"/>
    <w:link w:val="a6"/>
    <w:locked/>
    <w:rsid w:val="000F2247"/>
    <w:rPr>
      <w:rFonts w:ascii="Times New Roman" w:eastAsia="Times New Roman" w:hAnsi="Times New Roman" w:cs="Times New Roman"/>
      <w:sz w:val="28"/>
      <w:szCs w:val="28"/>
    </w:rPr>
  </w:style>
  <w:style w:type="paragraph" w:customStyle="1" w:styleId="a6">
    <w:name w:val="Інше"/>
    <w:basedOn w:val="a"/>
    <w:link w:val="a5"/>
    <w:rsid w:val="000F2247"/>
    <w:pPr>
      <w:spacing w:after="240"/>
      <w:ind w:firstLine="2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931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1044</Words>
  <Characters>596</Characters>
  <Application>Microsoft Office Word</Application>
  <DocSecurity>0</DocSecurity>
  <Lines>4</Lines>
  <Paragraphs>3</Paragraphs>
  <ScaleCrop>false</ScaleCrop>
  <Company>SPecialiST RePack</Company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2021-11-02T12:40:00Z</dcterms:created>
  <dcterms:modified xsi:type="dcterms:W3CDTF">2021-11-02T12:40:00Z</dcterms:modified>
</cp:coreProperties>
</file>