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A72" w:rsidRDefault="00D01A72" w:rsidP="00D01A72">
      <w:pPr>
        <w:pStyle w:val="a4"/>
        <w:spacing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01A72" w:rsidRDefault="00D01A72" w:rsidP="00D01A72">
      <w:pPr>
        <w:pStyle w:val="a4"/>
        <w:spacing w:after="200" w:line="276" w:lineRule="auto"/>
        <w:ind w:firstLine="0"/>
        <w:jc w:val="center"/>
      </w:pPr>
      <w:r>
        <w:t>ШІСТДЕСЯТ ПЕРША СЕСІЯ СЬОМОГО СКЛИКАННЯ</w:t>
      </w:r>
    </w:p>
    <w:p w:rsidR="00D01A72" w:rsidRDefault="00D01A72" w:rsidP="00D01A72">
      <w:pPr>
        <w:pStyle w:val="30"/>
        <w:keepNext/>
        <w:keepLines/>
        <w:spacing w:after="240"/>
      </w:pPr>
      <w:bookmarkStart w:id="0" w:name="bookmark27"/>
      <w:bookmarkStart w:id="1" w:name="bookmark28"/>
      <w:bookmarkStart w:id="2" w:name="bookmark29"/>
      <w:r>
        <w:t>РІШЕННЯ №3512</w:t>
      </w:r>
      <w:bookmarkEnd w:id="0"/>
      <w:bookmarkEnd w:id="1"/>
      <w:bookmarkEnd w:id="2"/>
    </w:p>
    <w:p w:rsidR="00D01A72" w:rsidRDefault="00D01A72" w:rsidP="00D01A72">
      <w:pPr>
        <w:pStyle w:val="a4"/>
        <w:spacing w:line="257" w:lineRule="auto"/>
        <w:ind w:left="60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4741" wp14:editId="57883E69">
                <wp:simplePos x="0" y="0"/>
                <wp:positionH relativeFrom="page">
                  <wp:posOffset>5310505</wp:posOffset>
                </wp:positionH>
                <wp:positionV relativeFrom="paragraph">
                  <wp:posOffset>12700</wp:posOffset>
                </wp:positionV>
                <wp:extent cx="1325880" cy="224155"/>
                <wp:effectExtent l="0" t="0" r="0" b="0"/>
                <wp:wrapSquare wrapText="left"/>
                <wp:docPr id="112" name="Shap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01A72" w:rsidRDefault="00D01A72" w:rsidP="00D01A72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0264741" id="_x0000_t202" coordsize="21600,21600" o:spt="202" path="m,l,21600r21600,l21600,xe">
                <v:stroke joinstyle="miter"/>
                <v:path gradientshapeok="t" o:connecttype="rect"/>
              </v:shapetype>
              <v:shape id="Shape 112" o:spid="_x0000_s1026" type="#_x0000_t202" style="position:absolute;left:0;text-align:left;margin-left:418.15pt;margin-top:1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" filled="f" stroked="f">
                <v:textbox inset="0,0,0,0">
                  <w:txbxContent>
                    <w:p w:rsidR="00D01A72" w:rsidRDefault="00D01A72" w:rsidP="00D01A72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D01A72" w:rsidRDefault="00D01A72" w:rsidP="00D01A72">
      <w:pPr>
        <w:pStyle w:val="a4"/>
        <w:spacing w:after="280" w:line="257" w:lineRule="auto"/>
        <w:ind w:left="600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Заневич А.І.</w:t>
      </w:r>
    </w:p>
    <w:p w:rsidR="00D01A72" w:rsidRDefault="00D01A72" w:rsidP="00D01A72">
      <w:pPr>
        <w:pStyle w:val="a4"/>
        <w:ind w:left="600" w:firstLine="1400"/>
        <w:jc w:val="both"/>
      </w:pPr>
      <w:r>
        <w:t xml:space="preserve">Розглянувши письмове звернення Заневич Анни Ігорівни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15 в селі Рясне - Руське , розроблений ФОП «Мельник Андрій Васильович»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D01A72" w:rsidRDefault="00D01A72" w:rsidP="00D01A72">
      <w:pPr>
        <w:pStyle w:val="a4"/>
        <w:jc w:val="both"/>
      </w:pPr>
    </w:p>
    <w:p w:rsidR="00D01A72" w:rsidRDefault="00D01A72" w:rsidP="00D01A72">
      <w:pPr>
        <w:pStyle w:val="a4"/>
        <w:ind w:firstLine="567"/>
        <w:jc w:val="both"/>
      </w:pPr>
      <w:r>
        <w:t>ВИРІШИЛА:</w:t>
      </w:r>
    </w:p>
    <w:p w:rsidR="00D01A72" w:rsidRDefault="00326B1B" w:rsidP="00326B1B">
      <w:pPr>
        <w:pStyle w:val="a4"/>
        <w:tabs>
          <w:tab w:val="left" w:pos="949"/>
        </w:tabs>
        <w:jc w:val="both"/>
      </w:pPr>
      <w:bookmarkStart w:id="3" w:name="bookmark30"/>
      <w:bookmarkEnd w:id="3"/>
      <w:r>
        <w:t>1.</w:t>
      </w:r>
      <w:r w:rsidR="00D01A72"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Заневич Анні Ігорівні площею 0,0800 га, яка знаходиться в кварталі індивідуальної житлової забудови К-10, ділянка № 15 в селі Рясне - Руське, Яворівського району, Львівської області.</w:t>
      </w:r>
    </w:p>
    <w:p w:rsidR="00D01A72" w:rsidRDefault="00326B1B" w:rsidP="00326B1B">
      <w:pPr>
        <w:pStyle w:val="a4"/>
        <w:tabs>
          <w:tab w:val="left" w:pos="949"/>
        </w:tabs>
        <w:jc w:val="both"/>
      </w:pPr>
      <w:bookmarkStart w:id="4" w:name="bookmark31"/>
      <w:bookmarkEnd w:id="4"/>
      <w:r>
        <w:t>2.</w:t>
      </w:r>
      <w:r w:rsidR="00D01A72">
        <w:t>Передати Заневич Анні Ігорівні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4625887500:04:002:0920 яка знаходиться в кварталі індивідуальної житлової забудови К-10, ділянка № 15 в селі Рясне - Руське, Яворівського району, Львівської області.</w:t>
      </w:r>
    </w:p>
    <w:p w:rsidR="00D01A72" w:rsidRDefault="00326B1B" w:rsidP="00326B1B">
      <w:pPr>
        <w:pStyle w:val="a4"/>
        <w:tabs>
          <w:tab w:val="left" w:pos="916"/>
        </w:tabs>
        <w:jc w:val="both"/>
      </w:pPr>
      <w:bookmarkStart w:id="5" w:name="bookmark32"/>
      <w:bookmarkEnd w:id="5"/>
      <w:r>
        <w:t>3.</w:t>
      </w:r>
      <w:r w:rsidR="00D01A72"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</w:t>
      </w:r>
      <w:r w:rsidR="00D01A72">
        <w:rPr>
          <w:color w:val="1B2D5C"/>
        </w:rPr>
        <w:t xml:space="preserve"> </w:t>
      </w:r>
      <w:r w:rsidR="00D01A72">
        <w:t>земельну ділянку.</w:t>
      </w:r>
    </w:p>
    <w:p w:rsidR="00D01A72" w:rsidRDefault="00326B1B" w:rsidP="00326B1B">
      <w:pPr>
        <w:pStyle w:val="a4"/>
        <w:tabs>
          <w:tab w:val="left" w:pos="949"/>
        </w:tabs>
        <w:ind w:firstLine="0"/>
      </w:pPr>
      <w:bookmarkStart w:id="6" w:name="bookmark33"/>
      <w:bookmarkEnd w:id="6"/>
      <w:r>
        <w:t xml:space="preserve">4. </w:t>
      </w:r>
      <w:r w:rsidR="00D01A72">
        <w:t xml:space="preserve">Контроль за виконанням рішення покласти на постійну депутатську </w:t>
      </w:r>
      <w:r>
        <w:t xml:space="preserve">  </w:t>
      </w:r>
      <w:r w:rsidR="00D01A72">
        <w:t>комісію зпитань земельних відносин та будівництва</w:t>
      </w:r>
      <w:r w:rsidR="00D01A72" w:rsidRPr="00326B1B">
        <w:rPr>
          <w:color w:val="1B2D5C"/>
        </w:rPr>
        <w:t xml:space="preserve"> </w:t>
      </w:r>
      <w:r w:rsidR="00D01A72">
        <w:t xml:space="preserve">(голова комісії Гануляк В.І.) </w:t>
      </w:r>
    </w:p>
    <w:p w:rsidR="00326B1B" w:rsidRDefault="00326B1B" w:rsidP="00D01A72">
      <w:pPr>
        <w:rPr>
          <w:rFonts w:ascii="Times New Roman" w:hAnsi="Times New Roman" w:cs="Times New Roman"/>
          <w:sz w:val="28"/>
        </w:rPr>
      </w:pPr>
    </w:p>
    <w:p w:rsidR="00470B73" w:rsidRDefault="00D01A72" w:rsidP="00D01A72">
      <w:bookmarkStart w:id="7" w:name="_GoBack"/>
      <w:bookmarkEnd w:id="7"/>
      <w:r w:rsidRPr="00D01A72">
        <w:rPr>
          <w:rFonts w:ascii="Times New Roman" w:hAnsi="Times New Roman" w:cs="Times New Roman"/>
          <w:sz w:val="28"/>
        </w:rPr>
        <w:t>Сільський голова</w:t>
      </w:r>
      <w:r w:rsidRPr="00D01A72">
        <w:rPr>
          <w:rFonts w:ascii="Times New Roman" w:hAnsi="Times New Roman" w:cs="Times New Roman"/>
          <w:color w:val="4848AA"/>
          <w:sz w:val="28"/>
        </w:rPr>
        <w:tab/>
      </w:r>
      <w:r w:rsidRPr="00D01A72">
        <w:rPr>
          <w:rFonts w:ascii="Times New Roman" w:hAnsi="Times New Roman" w:cs="Times New Roman"/>
          <w:color w:val="4848AA"/>
          <w:sz w:val="32"/>
        </w:rPr>
        <w:t xml:space="preserve">                                                         </w:t>
      </w:r>
      <w:r w:rsidRPr="00D01A72">
        <w:rPr>
          <w:rFonts w:ascii="Times New Roman" w:hAnsi="Times New Roman" w:cs="Times New Roman"/>
          <w:sz w:val="28"/>
        </w:rPr>
        <w:t>Емілія Смокоровська</w:t>
      </w:r>
    </w:p>
    <w:sectPr w:rsidR="00470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51F" w:rsidRDefault="009A751F">
      <w:r>
        <w:separator/>
      </w:r>
    </w:p>
  </w:endnote>
  <w:endnote w:type="continuationSeparator" w:id="0">
    <w:p w:rsidR="009A751F" w:rsidRDefault="009A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D01A7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FDA6795" wp14:editId="68C487E2">
              <wp:simplePos x="0" y="0"/>
              <wp:positionH relativeFrom="page">
                <wp:posOffset>466725</wp:posOffset>
              </wp:positionH>
              <wp:positionV relativeFrom="page">
                <wp:posOffset>10030460</wp:posOffset>
              </wp:positionV>
              <wp:extent cx="567055" cy="128270"/>
              <wp:effectExtent l="0" t="0" r="0" b="0"/>
              <wp:wrapNone/>
              <wp:docPr id="110" name="Shape 1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05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679D4" w:rsidRDefault="00D01A72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ПіхЗ.І.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DA6795" id="_x0000_t202" coordsize="21600,21600" o:spt="202" path="m,l,21600r21600,l21600,xe">
              <v:stroke joinstyle="miter"/>
              <v:path gradientshapeok="t" o:connecttype="rect"/>
            </v:shapetype>
            <v:shape id="Shape 110" o:spid="_x0000_s1027" type="#_x0000_t202" style="position:absolute;margin-left:36.75pt;margin-top:789.8pt;width:44.65pt;height:10.1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" filled="f" stroked="f">
              <v:textbox style="mso-fit-shape-to-text:t" inset="0,0,0,0">
                <w:txbxContent>
                  <w:p w:rsidR="002679D4" w:rsidRDefault="00D01A72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b/>
                        <w:bCs/>
                        <w:sz w:val="28"/>
                        <w:szCs w:val="28"/>
                      </w:rPr>
                      <w:t>ПіхЗ.І</w:t>
                    </w:r>
                    <w:proofErr w:type="spellEnd"/>
                    <w:r>
                      <w:rPr>
                        <w:b/>
                        <w:bCs/>
                        <w:sz w:val="28"/>
                        <w:szCs w:val="2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9A751F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9A751F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51F" w:rsidRDefault="009A751F">
      <w:r>
        <w:separator/>
      </w:r>
    </w:p>
  </w:footnote>
  <w:footnote w:type="continuationSeparator" w:id="0">
    <w:p w:rsidR="009A751F" w:rsidRDefault="009A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9A751F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9A751F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9A751F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C457A"/>
    <w:multiLevelType w:val="multilevel"/>
    <w:tmpl w:val="401014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20"/>
    <w:rsid w:val="00326B1B"/>
    <w:rsid w:val="00470B73"/>
    <w:rsid w:val="009A751F"/>
    <w:rsid w:val="009C0120"/>
    <w:rsid w:val="00D0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5522E"/>
  <w15:chartTrackingRefBased/>
  <w15:docId w15:val="{1394F4FD-16F0-4EFB-AB4B-561460CAA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01A7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01A7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D01A72"/>
    <w:rPr>
      <w:rFonts w:ascii="Times New Roman" w:eastAsia="Times New Roman" w:hAnsi="Times New Roman" w:cs="Times New Roman"/>
      <w:sz w:val="20"/>
      <w:szCs w:val="20"/>
    </w:rPr>
  </w:style>
  <w:style w:type="character" w:customStyle="1" w:styleId="3">
    <w:name w:val="Заголовок №3_"/>
    <w:basedOn w:val="a0"/>
    <w:link w:val="30"/>
    <w:rsid w:val="00D01A7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01A7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D01A7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30">
    <w:name w:val="Заголовок №3"/>
    <w:basedOn w:val="a"/>
    <w:link w:val="3"/>
    <w:rsid w:val="00D01A72"/>
    <w:pPr>
      <w:spacing w:after="220"/>
      <w:jc w:val="center"/>
      <w:outlineLvl w:val="2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1353</Words>
  <Characters>772</Characters>
  <Application>Microsoft Office Word</Application>
  <DocSecurity>0</DocSecurity>
  <Lines>6</Lines>
  <Paragraphs>4</Paragraphs>
  <ScaleCrop>false</ScaleCrop>
  <Company>SPecialiST RePack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2021-11-04T12:24:00Z</dcterms:created>
  <dcterms:modified xsi:type="dcterms:W3CDTF">2021-11-09T05:39:00Z</dcterms:modified>
</cp:coreProperties>
</file>