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5D52" w:rsidRDefault="00DD5D52" w:rsidP="00DD5D52">
      <w:pPr>
        <w:pStyle w:val="a4"/>
        <w:spacing w:line="276" w:lineRule="auto"/>
        <w:ind w:firstLine="0"/>
        <w:jc w:val="center"/>
      </w:pPr>
      <w:r>
        <w:t>РЯСНЕ-РУСЬКА СІЛЬСЬКА РАДА</w:t>
      </w:r>
      <w:r>
        <w:br/>
        <w:t>ЯВОРІВСЬКОГО РАЙОНУ ЛЬВІВСЬКОЇ ОБЛАСТІ</w:t>
      </w:r>
    </w:p>
    <w:p w:rsidR="00DD5D52" w:rsidRDefault="00DD5D52" w:rsidP="00DD5D52">
      <w:pPr>
        <w:pStyle w:val="a4"/>
        <w:spacing w:after="220" w:line="276" w:lineRule="auto"/>
        <w:ind w:firstLine="0"/>
        <w:jc w:val="center"/>
      </w:pPr>
      <w:r>
        <w:t>ШІСТДЕСЯТ ПЕРША СЕСІЯ СЬОМОГО СКЛИКАННЯ</w:t>
      </w:r>
    </w:p>
    <w:p w:rsidR="00DD5D52" w:rsidRDefault="00DD5D52" w:rsidP="00DD5D52">
      <w:pPr>
        <w:pStyle w:val="a4"/>
        <w:spacing w:after="220"/>
        <w:ind w:firstLine="0"/>
        <w:jc w:val="center"/>
      </w:pPr>
      <w:r>
        <w:t>РІШЕННЯ №3518</w:t>
      </w:r>
    </w:p>
    <w:p w:rsidR="00DD5D52" w:rsidRDefault="00DD5D52" w:rsidP="00DD5D52">
      <w:pPr>
        <w:pStyle w:val="a4"/>
        <w:spacing w:line="256" w:lineRule="auto"/>
        <w:ind w:left="600" w:firstLine="20"/>
      </w:pPr>
      <w:r>
        <w:rPr>
          <w:noProof/>
          <w:lang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page">
                  <wp:posOffset>5319395</wp:posOffset>
                </wp:positionH>
                <wp:positionV relativeFrom="paragraph">
                  <wp:posOffset>12700</wp:posOffset>
                </wp:positionV>
                <wp:extent cx="1262380" cy="221615"/>
                <wp:effectExtent l="0" t="0" r="0" b="0"/>
                <wp:wrapSquare wrapText="left"/>
                <wp:docPr id="32" name="Надпись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63015" cy="221615"/>
                        </a:xfrm>
                        <a:prstGeom prst="rect">
                          <a:avLst/>
                        </a:prstGeom>
                        <a:noFill/>
                      </wps:spPr>
                      <wps:txbx>
                        <w:txbxContent>
                          <w:p w:rsidR="00DD5D52" w:rsidRDefault="00DD5D52" w:rsidP="00DD5D52">
                            <w:pPr>
                              <w:pStyle w:val="a4"/>
                              <w:ind w:firstLine="0"/>
                            </w:pPr>
                            <w:r>
                              <w:t>с. Рясне - Руське</w:t>
                            </w:r>
                          </w:p>
                        </w:txbxContent>
                      </wps:txbx>
                      <wps:bodyPr wrap="none" lIns="0" tIns="0" rIns="0" bIns="0"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Надпись 32" o:spid="_x0000_s1026" type="#_x0000_t202" style="position:absolute;left:0;text-align:left;margin-left:418.85pt;margin-top:1pt;width:99.4pt;height:17.45pt;z-index:251658240;visibility:visible;mso-wrap-style:non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" filled="f" stroked="f">
                <v:textbox inset="0,0,0,0">
                  <w:txbxContent>
                    <w:p w:rsidR="00DD5D52" w:rsidRDefault="00DD5D52" w:rsidP="00DD5D52">
                      <w:pPr>
                        <w:pStyle w:val="a4"/>
                        <w:ind w:firstLine="0"/>
                      </w:pPr>
                      <w:r>
                        <w:t>с. Рясне - Руське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t>від 19 лютого 2020 року</w:t>
      </w:r>
    </w:p>
    <w:p w:rsidR="00DD5D52" w:rsidRDefault="00DD5D52" w:rsidP="00DD5D52">
      <w:pPr>
        <w:pStyle w:val="a4"/>
        <w:spacing w:after="280" w:line="256" w:lineRule="auto"/>
        <w:ind w:left="600" w:firstLine="20"/>
      </w:pPr>
      <w:r>
        <w:t>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 Іванському М.Р.</w:t>
      </w:r>
    </w:p>
    <w:p w:rsidR="00DD5D52" w:rsidRDefault="00DD5D52" w:rsidP="00DD5D52">
      <w:pPr>
        <w:pStyle w:val="a4"/>
        <w:ind w:left="600" w:firstLine="1380"/>
        <w:jc w:val="both"/>
      </w:pPr>
      <w:r>
        <w:t xml:space="preserve">Розглянувши письмове звернення Іванського Михайла Романовича про затвердження проекту землеустрою щодо відведення земельної ділянки для будівництва та обслуговування жилого будинку, господарських будівель і споруд, яка знаходиться в кварталі індивідуальної житлової забудови К-10, ділянка № 8 в селі Рясне - Руське , розроблений ФОП «Мельник Андрій Васильович» враховуючи висновки відповідних служб: начальника відділу Держгеокадастру в Яворівському районі Львівської області, керівника відділу містобудування та архітектури Яворівської РДА, відповідно до статті 26 Закону України «Про місцеве самоврядування в Україні», статей 12, 118,99 Земельного Кодексу України, - Рясне-Руська сільська рада, - </w:t>
      </w:r>
    </w:p>
    <w:p w:rsidR="00DD5D52" w:rsidRDefault="00DD5D52" w:rsidP="00DD5D52">
      <w:pPr>
        <w:pStyle w:val="a4"/>
        <w:jc w:val="both"/>
      </w:pPr>
    </w:p>
    <w:p w:rsidR="00DD5D52" w:rsidRDefault="00DD5D52" w:rsidP="00DD5D52">
      <w:pPr>
        <w:pStyle w:val="a4"/>
        <w:ind w:left="567"/>
        <w:jc w:val="both"/>
      </w:pPr>
      <w:r>
        <w:t>ВИРІШИЛА:</w:t>
      </w:r>
    </w:p>
    <w:p w:rsidR="00DD5D52" w:rsidRDefault="00DD5D52" w:rsidP="00DD5D52">
      <w:pPr>
        <w:pStyle w:val="a4"/>
        <w:numPr>
          <w:ilvl w:val="0"/>
          <w:numId w:val="1"/>
        </w:numPr>
        <w:tabs>
          <w:tab w:val="left" w:pos="913"/>
        </w:tabs>
        <w:ind w:left="600" w:firstLine="20"/>
        <w:jc w:val="both"/>
      </w:pPr>
      <w:bookmarkStart w:id="0" w:name="bookmark24"/>
      <w:bookmarkEnd w:id="0"/>
      <w:r>
        <w:t>Затвердити проект землеустрою щодо відведення земельної ділянки для будівництва та обслуговування жилого будинку, господарських будівель і споруд Іванському Михайлу Романовичу площею 0,0840 га, яка знаходиться в кварталі індивідуальної житлової забудови К-10, ділянка № 8 в селі Рясне - Руське, Яворівського району, Львівської області.</w:t>
      </w:r>
    </w:p>
    <w:p w:rsidR="00DD5D52" w:rsidRDefault="00DD5D52" w:rsidP="00DD5D52">
      <w:pPr>
        <w:pStyle w:val="a4"/>
        <w:numPr>
          <w:ilvl w:val="0"/>
          <w:numId w:val="1"/>
        </w:numPr>
        <w:tabs>
          <w:tab w:val="left" w:pos="913"/>
        </w:tabs>
        <w:ind w:left="600" w:firstLine="20"/>
        <w:jc w:val="both"/>
      </w:pPr>
      <w:bookmarkStart w:id="1" w:name="bookmark25"/>
      <w:bookmarkEnd w:id="1"/>
      <w:r>
        <w:t>Передати Іванському Михайлу Романовичу у власність земельну ділянку для будівництва та обслуговування жилого будинку, господарських будівель і споруд площею 0,0840 га, з кадастровим номером 4625887500:04:002:0921 яка знаходиться в кварталі індивідуальної житлової забудови К-10, ділянка № 8 в селі Рясне - Руське, Яворівського району, Львівської області.</w:t>
      </w:r>
    </w:p>
    <w:p w:rsidR="00DD5D52" w:rsidRDefault="00DD5D52" w:rsidP="00DD5D52">
      <w:pPr>
        <w:pStyle w:val="a4"/>
        <w:numPr>
          <w:ilvl w:val="0"/>
          <w:numId w:val="1"/>
        </w:numPr>
        <w:tabs>
          <w:tab w:val="left" w:pos="916"/>
        </w:tabs>
        <w:ind w:left="600" w:firstLine="20"/>
        <w:jc w:val="both"/>
      </w:pPr>
      <w:bookmarkStart w:id="2" w:name="bookmark26"/>
      <w:bookmarkEnd w:id="2"/>
      <w:r>
        <w:t>До використання земельної ділянки приступити після винесення меж земельної ділянки в натуру (на місцевості) та одержання документів, що посвідчують право власності на земельну ділянку.</w:t>
      </w:r>
      <w:bookmarkStart w:id="3" w:name="bookmark27"/>
      <w:bookmarkEnd w:id="3"/>
    </w:p>
    <w:p w:rsidR="00DD5D52" w:rsidRDefault="00DD5D52" w:rsidP="0052633F">
      <w:pPr>
        <w:pStyle w:val="a4"/>
        <w:tabs>
          <w:tab w:val="left" w:pos="916"/>
        </w:tabs>
        <w:ind w:left="600" w:firstLine="0"/>
        <w:jc w:val="both"/>
      </w:pPr>
      <w:r>
        <w:t>4.Контроль за виконанням рішення покласти на постійну депутатську комісію з</w:t>
      </w:r>
      <w:r w:rsidR="0052633F">
        <w:t xml:space="preserve"> </w:t>
      </w:r>
      <w:bookmarkStart w:id="4" w:name="_GoBack"/>
      <w:bookmarkEnd w:id="4"/>
      <w:r>
        <w:t>питань земельних відносин та будівництва ( голова комісії Гануляк В.І.)</w:t>
      </w:r>
    </w:p>
    <w:p w:rsidR="00DD5D52" w:rsidRDefault="00DD5D52" w:rsidP="00DD5D52">
      <w:pPr>
        <w:widowControl/>
        <w:rPr>
          <w:rFonts w:ascii="Times New Roman" w:eastAsia="Times New Roman" w:hAnsi="Times New Roman" w:cs="Times New Roman"/>
          <w:color w:val="auto"/>
          <w:sz w:val="28"/>
          <w:szCs w:val="28"/>
        </w:rPr>
      </w:pPr>
    </w:p>
    <w:p w:rsidR="00470B73" w:rsidRDefault="00DD5D52" w:rsidP="0052633F">
      <w:pPr>
        <w:widowControl/>
      </w:pP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Сільський голова                            </w:t>
      </w:r>
      <w:r w:rsidR="0052633F"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                     </w:t>
      </w:r>
      <w:r>
        <w:rPr>
          <w:rFonts w:ascii="Times New Roman" w:eastAsia="Times New Roman" w:hAnsi="Times New Roman" w:cs="Times New Roman"/>
          <w:color w:val="auto"/>
          <w:sz w:val="28"/>
          <w:szCs w:val="28"/>
        </w:rPr>
        <w:t xml:space="preserve"> Емілія Смокоровська </w:t>
      </w:r>
    </w:p>
    <w:sectPr w:rsidR="00470B7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B40006"/>
    <w:multiLevelType w:val="multilevel"/>
    <w:tmpl w:val="04A6985C"/>
    <w:lvl w:ilvl="0">
      <w:start w:val="1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C34"/>
    <w:rsid w:val="00224C34"/>
    <w:rsid w:val="00470B73"/>
    <w:rsid w:val="0052633F"/>
    <w:rsid w:val="00DD5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8C903"/>
  <w15:chartTrackingRefBased/>
  <w15:docId w15:val="{7CB788FB-E9D8-4875-96FA-1862F8F54A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5D52"/>
    <w:pPr>
      <w:widowControl w:val="0"/>
      <w:spacing w:after="0" w:line="240" w:lineRule="auto"/>
    </w:pPr>
    <w:rPr>
      <w:rFonts w:ascii="Courier New" w:eastAsia="Courier New" w:hAnsi="Courier New" w:cs="Courier New"/>
      <w:color w:val="000000"/>
      <w:sz w:val="24"/>
      <w:szCs w:val="24"/>
      <w:lang w:eastAsia="uk-UA" w:bidi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a4"/>
    <w:locked/>
    <w:rsid w:val="00DD5D52"/>
    <w:rPr>
      <w:rFonts w:ascii="Times New Roman" w:eastAsia="Times New Roman" w:hAnsi="Times New Roman" w:cs="Times New Roman"/>
      <w:sz w:val="28"/>
      <w:szCs w:val="28"/>
    </w:rPr>
  </w:style>
  <w:style w:type="paragraph" w:customStyle="1" w:styleId="a4">
    <w:name w:val="Основний текст"/>
    <w:basedOn w:val="a"/>
    <w:link w:val="a3"/>
    <w:rsid w:val="00DD5D52"/>
    <w:pPr>
      <w:ind w:firstLine="40"/>
    </w:pPr>
    <w:rPr>
      <w:rFonts w:ascii="Times New Roman" w:eastAsia="Times New Roman" w:hAnsi="Times New Roman" w:cs="Times New Roman"/>
      <w:color w:val="auto"/>
      <w:sz w:val="28"/>
      <w:szCs w:val="28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1225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1364</Words>
  <Characters>779</Characters>
  <Application>Microsoft Office Word</Application>
  <DocSecurity>0</DocSecurity>
  <Lines>6</Lines>
  <Paragraphs>4</Paragraphs>
  <ScaleCrop>false</ScaleCrop>
  <Company>SPecialiST RePack</Company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Стажувальник Внутрішня політика</cp:lastModifiedBy>
  <cp:revision>4</cp:revision>
  <dcterms:created xsi:type="dcterms:W3CDTF">2021-11-04T12:55:00Z</dcterms:created>
  <dcterms:modified xsi:type="dcterms:W3CDTF">2021-11-09T05:47:00Z</dcterms:modified>
</cp:coreProperties>
</file>