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CA9" w:rsidRDefault="00A56CA9" w:rsidP="00A56CA9">
      <w:pPr>
        <w:pStyle w:val="a4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A56CA9" w:rsidRDefault="00A56CA9" w:rsidP="00A56CA9">
      <w:pPr>
        <w:pStyle w:val="a4"/>
        <w:spacing w:after="240"/>
        <w:ind w:firstLine="0"/>
        <w:jc w:val="center"/>
      </w:pPr>
      <w:r>
        <w:t>ШІСТДЕСЯТ ПЕРША СЕСІЯ СЬОМОГО СКЛИКАННЯ</w:t>
      </w:r>
    </w:p>
    <w:p w:rsidR="00A56CA9" w:rsidRDefault="00A56CA9" w:rsidP="00A56CA9">
      <w:pPr>
        <w:pStyle w:val="a4"/>
        <w:spacing w:after="240"/>
        <w:ind w:firstLine="0"/>
        <w:jc w:val="center"/>
      </w:pPr>
      <w:r>
        <w:t>РІШЕННЯ №  3520</w:t>
      </w:r>
    </w:p>
    <w:p w:rsidR="00A56CA9" w:rsidRDefault="00A56CA9" w:rsidP="00A56CA9">
      <w:pPr>
        <w:pStyle w:val="a4"/>
        <w:ind w:left="54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posOffset>5344160</wp:posOffset>
                </wp:positionH>
                <wp:positionV relativeFrom="paragraph">
                  <wp:posOffset>12700</wp:posOffset>
                </wp:positionV>
                <wp:extent cx="1262380" cy="226060"/>
                <wp:effectExtent l="0" t="0" r="0" b="0"/>
                <wp:wrapSquare wrapText="left"/>
                <wp:docPr id="54" name="Надпись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3015" cy="2260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56CA9" w:rsidRDefault="00A56CA9" w:rsidP="00A56CA9">
                            <w:pPr>
                              <w:pStyle w:val="a4"/>
                              <w:ind w:firstLine="0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54" o:spid="_x0000_s1026" type="#_x0000_t202" style="position:absolute;left:0;text-align:left;margin-left:420.8pt;margin-top:1pt;width:99.4pt;height:17.8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" filled="f" stroked="f">
                <v:textbox inset="0,0,0,0">
                  <w:txbxContent>
                    <w:p w:rsidR="00A56CA9" w:rsidRDefault="00A56CA9" w:rsidP="00A56CA9">
                      <w:pPr>
                        <w:pStyle w:val="a4"/>
                        <w:ind w:firstLine="0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19 лютого 2020 року</w:t>
      </w:r>
    </w:p>
    <w:p w:rsidR="00A56CA9" w:rsidRDefault="00A56CA9" w:rsidP="00A56CA9">
      <w:pPr>
        <w:pStyle w:val="a4"/>
        <w:spacing w:after="540"/>
        <w:ind w:left="540"/>
      </w:pPr>
      <w:r>
        <w:t>Про затвердження проекту землеустрою щодо відведення земельної ділянки для ведення особистого селянського господарства в селі Підрясне Лаврову О.В.</w:t>
      </w:r>
    </w:p>
    <w:p w:rsidR="00A56CA9" w:rsidRDefault="00A56CA9" w:rsidP="00A56CA9">
      <w:pPr>
        <w:pStyle w:val="a4"/>
        <w:ind w:right="380" w:firstLine="0"/>
        <w:jc w:val="right"/>
      </w:pPr>
      <w:r>
        <w:t>Розглянувши письмове звернення Лаврова Ореста Вікторовича про</w:t>
      </w:r>
    </w:p>
    <w:p w:rsidR="00A56CA9" w:rsidRDefault="00A56CA9" w:rsidP="00A56CA9">
      <w:pPr>
        <w:pStyle w:val="a4"/>
        <w:ind w:left="540"/>
        <w:jc w:val="both"/>
      </w:pPr>
      <w:r>
        <w:t>затвердження проекту землеустрою, щодо відведення земельної ділянки для ведення особистого селянського господарства, яка знаходиться в селі Підрясне, Львівської області, Яворівського району , розроблений ФОП Мельник Андрія Васильовича,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A56CA9" w:rsidRDefault="00A56CA9" w:rsidP="00A56CA9">
      <w:pPr>
        <w:pStyle w:val="a4"/>
        <w:ind w:firstLine="540"/>
        <w:jc w:val="both"/>
      </w:pPr>
    </w:p>
    <w:p w:rsidR="00A56CA9" w:rsidRDefault="00A56CA9" w:rsidP="00A56CA9">
      <w:pPr>
        <w:pStyle w:val="a4"/>
        <w:ind w:firstLine="540"/>
        <w:jc w:val="both"/>
      </w:pPr>
      <w:r>
        <w:t>ВИРІШИЛА:</w:t>
      </w:r>
    </w:p>
    <w:p w:rsidR="00A56CA9" w:rsidRDefault="00A56CA9" w:rsidP="00A56CA9">
      <w:pPr>
        <w:pStyle w:val="a4"/>
        <w:numPr>
          <w:ilvl w:val="0"/>
          <w:numId w:val="1"/>
        </w:numPr>
        <w:tabs>
          <w:tab w:val="left" w:pos="870"/>
        </w:tabs>
        <w:ind w:left="540" w:firstLine="40"/>
        <w:jc w:val="both"/>
      </w:pPr>
      <w:bookmarkStart w:id="0" w:name="bookmark44"/>
      <w:bookmarkEnd w:id="0"/>
      <w:r>
        <w:t>Затвердити проект землеустрою щодо відведення земельної ділянки для ведення особистого селянського господарства площею 0,1066 га, яка знаходиться в селі Підрясне, Яворівського району, Львівської області, Лаврову Оресту Вікторовичу.</w:t>
      </w:r>
    </w:p>
    <w:p w:rsidR="00A56CA9" w:rsidRDefault="00A56CA9" w:rsidP="00A56CA9">
      <w:pPr>
        <w:pStyle w:val="a4"/>
        <w:numPr>
          <w:ilvl w:val="0"/>
          <w:numId w:val="1"/>
        </w:numPr>
        <w:tabs>
          <w:tab w:val="left" w:pos="874"/>
        </w:tabs>
        <w:ind w:left="540" w:firstLine="40"/>
        <w:jc w:val="both"/>
      </w:pPr>
      <w:bookmarkStart w:id="1" w:name="bookmark45"/>
      <w:bookmarkEnd w:id="1"/>
      <w:r>
        <w:t>Передати Лаврову Оресту Вікторовичу у власність земельну ділянку для ведення особистого селянського господарства площею 0,1066 га з кадастровим номером 4625887500:02:000:3265, яка знаходиться в селі Підрясне, Яворівського району, Львівської області.</w:t>
      </w:r>
    </w:p>
    <w:p w:rsidR="00A56CA9" w:rsidRDefault="00A56CA9" w:rsidP="00A56CA9">
      <w:pPr>
        <w:pStyle w:val="a4"/>
        <w:numPr>
          <w:ilvl w:val="0"/>
          <w:numId w:val="1"/>
        </w:numPr>
        <w:tabs>
          <w:tab w:val="left" w:pos="874"/>
        </w:tabs>
        <w:ind w:left="540" w:firstLine="40"/>
        <w:jc w:val="both"/>
      </w:pPr>
      <w:bookmarkStart w:id="2" w:name="bookmark46"/>
      <w:bookmarkEnd w:id="2"/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FB1B9F" w:rsidRDefault="00A56CA9" w:rsidP="00FB1B9F">
      <w:pPr>
        <w:pStyle w:val="a4"/>
        <w:numPr>
          <w:ilvl w:val="0"/>
          <w:numId w:val="1"/>
        </w:numPr>
        <w:tabs>
          <w:tab w:val="left" w:pos="870"/>
        </w:tabs>
        <w:spacing w:line="268" w:lineRule="auto"/>
        <w:ind w:left="540" w:firstLine="40"/>
        <w:jc w:val="both"/>
      </w:pPr>
      <w:bookmarkStart w:id="3" w:name="bookmark47"/>
      <w:bookmarkEnd w:id="3"/>
      <w:r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 В.І.)</w:t>
      </w:r>
    </w:p>
    <w:p w:rsidR="00FB1B9F" w:rsidRDefault="00FB1B9F" w:rsidP="00FB1B9F">
      <w:pPr>
        <w:pStyle w:val="a4"/>
        <w:tabs>
          <w:tab w:val="left" w:pos="870"/>
        </w:tabs>
        <w:spacing w:line="268" w:lineRule="auto"/>
        <w:jc w:val="both"/>
      </w:pPr>
    </w:p>
    <w:p w:rsidR="00470B73" w:rsidRDefault="00FB1B9F" w:rsidP="00FB1B9F">
      <w:pPr>
        <w:pStyle w:val="a4"/>
        <w:tabs>
          <w:tab w:val="left" w:pos="870"/>
        </w:tabs>
        <w:spacing w:line="268" w:lineRule="auto"/>
        <w:jc w:val="both"/>
      </w:pPr>
      <w:r>
        <w:tab/>
      </w:r>
      <w:r>
        <w:tab/>
      </w:r>
      <w:r>
        <w:tab/>
        <w:t>Сільський голова                                      Емілія Смокоровська</w:t>
      </w:r>
      <w:bookmarkStart w:id="4" w:name="_GoBack"/>
      <w:bookmarkEnd w:id="4"/>
      <w:r>
        <w:t xml:space="preserve"> </w:t>
      </w:r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2E68AF"/>
    <w:multiLevelType w:val="multilevel"/>
    <w:tmpl w:val="BC7A444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938"/>
    <w:rsid w:val="00470B73"/>
    <w:rsid w:val="00A56CA9"/>
    <w:rsid w:val="00D10938"/>
    <w:rsid w:val="00FB1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9455A"/>
  <w15:chartTrackingRefBased/>
  <w15:docId w15:val="{1905074F-2C56-4F88-9293-62CDA3031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6CA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A56CA9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A56CA9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a5">
    <w:name w:val="Підпис до зображення_"/>
    <w:basedOn w:val="a0"/>
    <w:link w:val="a6"/>
    <w:locked/>
    <w:rsid w:val="00A56CA9"/>
    <w:rPr>
      <w:rFonts w:ascii="Times New Roman" w:eastAsia="Times New Roman" w:hAnsi="Times New Roman" w:cs="Times New Roman"/>
      <w:sz w:val="28"/>
      <w:szCs w:val="28"/>
    </w:rPr>
  </w:style>
  <w:style w:type="paragraph" w:customStyle="1" w:styleId="a6">
    <w:name w:val="Підпис до зображення"/>
    <w:basedOn w:val="a"/>
    <w:link w:val="a5"/>
    <w:rsid w:val="00A56CA9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206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1044</Words>
  <Characters>596</Characters>
  <Application>Microsoft Office Word</Application>
  <DocSecurity>0</DocSecurity>
  <Lines>4</Lines>
  <Paragraphs>3</Paragraphs>
  <ScaleCrop>false</ScaleCrop>
  <Company>SPecialiST RePack</Company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2021-11-04T12:57:00Z</dcterms:created>
  <dcterms:modified xsi:type="dcterms:W3CDTF">2021-11-09T05:51:00Z</dcterms:modified>
</cp:coreProperties>
</file>