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26121" w:rsidRDefault="00826121" w:rsidP="00826121">
      <w:pPr>
        <w:pStyle w:val="a4"/>
        <w:spacing w:after="0"/>
        <w:ind w:firstLine="0"/>
        <w:jc w:val="center"/>
      </w:pPr>
      <w:r>
        <w:t>РЯСНЕ-РУСЬКА СІЛЬСЬКА РАДА</w:t>
      </w:r>
      <w:r>
        <w:br/>
        <w:t>ЯВОРІВСЬКОГО РАЙОНУ ЛЬВІВСЬКОЇ ОБЛАСТІ</w:t>
      </w:r>
    </w:p>
    <w:p w:rsidR="00826121" w:rsidRDefault="00826121" w:rsidP="00826121">
      <w:pPr>
        <w:pStyle w:val="a4"/>
        <w:spacing w:after="0"/>
        <w:ind w:firstLine="0"/>
        <w:jc w:val="center"/>
      </w:pPr>
      <w:r>
        <w:t>ШІСТДЕСЯТ ПЕРША СЕСІЯ СЬОМОГО СКЛИКАННЯ</w:t>
      </w:r>
    </w:p>
    <w:p w:rsidR="00826121" w:rsidRDefault="00826121" w:rsidP="00826121">
      <w:pPr>
        <w:pStyle w:val="a4"/>
        <w:spacing w:after="0"/>
        <w:ind w:firstLine="0"/>
        <w:jc w:val="center"/>
      </w:pPr>
      <w:r>
        <w:t>РІШЕННЯ № 3533</w:t>
      </w:r>
    </w:p>
    <w:p w:rsidR="00826121" w:rsidRDefault="00826121" w:rsidP="00826121">
      <w:pPr>
        <w:pStyle w:val="a4"/>
        <w:tabs>
          <w:tab w:val="left" w:pos="7574"/>
        </w:tabs>
        <w:spacing w:after="0"/>
        <w:ind w:firstLine="500"/>
      </w:pPr>
      <w:r>
        <w:t>від 19 лютого 2020 року</w:t>
      </w:r>
      <w:r>
        <w:tab/>
        <w:t>с. Рясне - Руське</w:t>
      </w:r>
    </w:p>
    <w:p w:rsidR="00826121" w:rsidRDefault="00826121" w:rsidP="00826121">
      <w:pPr>
        <w:pStyle w:val="a4"/>
        <w:spacing w:after="0"/>
        <w:ind w:firstLine="500"/>
        <w:jc w:val="both"/>
      </w:pPr>
      <w:r>
        <w:t>Про погодження виділення</w:t>
      </w:r>
    </w:p>
    <w:p w:rsidR="00826121" w:rsidRDefault="00826121" w:rsidP="00826121">
      <w:pPr>
        <w:pStyle w:val="a4"/>
        <w:spacing w:after="0"/>
        <w:ind w:firstLine="500"/>
        <w:jc w:val="both"/>
      </w:pPr>
      <w:r>
        <w:t>лісової ділянки в довгострокове</w:t>
      </w:r>
    </w:p>
    <w:p w:rsidR="00826121" w:rsidRDefault="00826121" w:rsidP="00826121">
      <w:pPr>
        <w:pStyle w:val="a4"/>
        <w:spacing w:after="1020"/>
        <w:ind w:firstLine="500"/>
        <w:jc w:val="both"/>
      </w:pPr>
      <w:r>
        <w:t>тимчасове користування</w:t>
      </w:r>
    </w:p>
    <w:p w:rsidR="00826121" w:rsidRDefault="00826121" w:rsidP="00826121">
      <w:pPr>
        <w:pStyle w:val="a4"/>
        <w:spacing w:after="300"/>
        <w:ind w:left="500" w:firstLine="1400"/>
        <w:jc w:val="both"/>
      </w:pPr>
      <w:r>
        <w:t xml:space="preserve">Розглянувши письмове звернення ТзОВ «Західна рекламна мережа про погодження виділення лісової ділянки в довгострокове тимчасове користування загальною площею 3,2 га за рахунок земель лісового фонду в кварталі 36 </w:t>
      </w:r>
      <w:proofErr w:type="spellStart"/>
      <w:r>
        <w:t>виділах</w:t>
      </w:r>
      <w:proofErr w:type="spellEnd"/>
      <w:r>
        <w:t xml:space="preserve"> 31 і 32 Івано-Франківського лісництва Яворівського ДЛГП «</w:t>
      </w:r>
      <w:proofErr w:type="spellStart"/>
      <w:r>
        <w:t>Галсільліс</w:t>
      </w:r>
      <w:proofErr w:type="spellEnd"/>
      <w:r>
        <w:t>» на території Рясне - Руської сільської ради Яворівського району Львівської області, пропозиції депутатів сільської ради, відповідно до статті 18 Лісового кодексу України ,- Рясне - Руська сільська рада ,-</w:t>
      </w:r>
    </w:p>
    <w:p w:rsidR="00826121" w:rsidRDefault="00826121" w:rsidP="00826121">
      <w:pPr>
        <w:pStyle w:val="a4"/>
        <w:spacing w:after="300"/>
        <w:ind w:firstLine="500"/>
        <w:jc w:val="both"/>
      </w:pPr>
      <w:r>
        <w:t>ВИРІШИЛА :</w:t>
      </w:r>
    </w:p>
    <w:p w:rsidR="00826121" w:rsidRDefault="00826121" w:rsidP="00826121">
      <w:pPr>
        <w:pStyle w:val="a4"/>
        <w:spacing w:after="640"/>
        <w:ind w:left="500"/>
        <w:jc w:val="both"/>
      </w:pPr>
      <w:r>
        <w:t xml:space="preserve">1. Рясне-Руська сільська рада не заперечує щодо виділення лісової ділянки в довгострокове тимчасове користування загальною площею 3,2 га за рахунок земель лісового фонду в кварталі 36 </w:t>
      </w:r>
      <w:proofErr w:type="spellStart"/>
      <w:r>
        <w:t>виділах</w:t>
      </w:r>
      <w:proofErr w:type="spellEnd"/>
      <w:r>
        <w:t xml:space="preserve"> 31 і 32, Івано-Франківського лісництва Яворівського ДЛГП «</w:t>
      </w:r>
      <w:proofErr w:type="spellStart"/>
      <w:r>
        <w:t>Галсільліс</w:t>
      </w:r>
      <w:proofErr w:type="spellEnd"/>
      <w:r>
        <w:t>» на території Рясне-Руської сільської ради Яворівського району Львівської області для рекреаційних цілей терміном на 15 років без права вилучення та зміни цільового призначення ТзОВ «Західна рекламна мережа».</w:t>
      </w:r>
    </w:p>
    <w:p w:rsidR="00826121" w:rsidRDefault="00826121" w:rsidP="00826121">
      <w:pPr>
        <w:pStyle w:val="a4"/>
        <w:spacing w:after="300"/>
        <w:ind w:left="500"/>
        <w:jc w:val="both"/>
      </w:pPr>
      <w:r>
        <w:t xml:space="preserve">2. Контроль за виконанням даного рішення покласти на постійну депутатську комісію з питань земельних відносин та будівництва ( голова комісії </w:t>
      </w:r>
      <w:proofErr w:type="spellStart"/>
      <w:r>
        <w:t>Гануляк</w:t>
      </w:r>
      <w:proofErr w:type="spellEnd"/>
      <w:r>
        <w:t xml:space="preserve"> В.І.)</w:t>
      </w:r>
    </w:p>
    <w:p w:rsidR="00826121" w:rsidRDefault="00826121" w:rsidP="00826121">
      <w:pPr>
        <w:pStyle w:val="a4"/>
        <w:spacing w:after="300"/>
        <w:ind w:left="500"/>
        <w:jc w:val="both"/>
      </w:pPr>
    </w:p>
    <w:p w:rsidR="00470B73" w:rsidRDefault="00826121" w:rsidP="001054C9">
      <w:pPr>
        <w:pStyle w:val="a4"/>
        <w:spacing w:after="300"/>
        <w:ind w:left="500"/>
        <w:jc w:val="both"/>
      </w:pPr>
      <w:r>
        <w:t xml:space="preserve">Сільський голова                            </w:t>
      </w:r>
      <w:r w:rsidR="001054C9">
        <w:t xml:space="preserve">                            </w:t>
      </w:r>
      <w:bookmarkStart w:id="0" w:name="_GoBack"/>
      <w:bookmarkEnd w:id="0"/>
      <w:r>
        <w:t xml:space="preserve">    Емілія </w:t>
      </w:r>
      <w:proofErr w:type="spellStart"/>
      <w:r>
        <w:t>Смокоровська</w:t>
      </w:r>
      <w:proofErr w:type="spellEnd"/>
      <w:r>
        <w:t xml:space="preserve">  </w:t>
      </w:r>
    </w:p>
    <w:sectPr w:rsidR="00470B73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26273"/>
    <w:rsid w:val="001054C9"/>
    <w:rsid w:val="00470B73"/>
    <w:rsid w:val="00826121"/>
    <w:rsid w:val="00A262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B6DFBC4"/>
  <w15:chartTrackingRefBased/>
  <w15:docId w15:val="{C14ABFCF-CE5D-4A4C-AA0F-DD424416889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26121"/>
    <w:pPr>
      <w:widowControl w:val="0"/>
      <w:spacing w:after="0" w:line="240" w:lineRule="auto"/>
    </w:pPr>
    <w:rPr>
      <w:rFonts w:ascii="Courier New" w:eastAsia="Courier New" w:hAnsi="Courier New" w:cs="Courier New"/>
      <w:color w:val="000000"/>
      <w:sz w:val="24"/>
      <w:szCs w:val="24"/>
      <w:lang w:eastAsia="uk-UA" w:bidi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ий текст_"/>
    <w:basedOn w:val="a0"/>
    <w:link w:val="a4"/>
    <w:locked/>
    <w:rsid w:val="00826121"/>
    <w:rPr>
      <w:rFonts w:ascii="Times New Roman" w:eastAsia="Times New Roman" w:hAnsi="Times New Roman" w:cs="Times New Roman"/>
      <w:sz w:val="28"/>
      <w:szCs w:val="28"/>
    </w:rPr>
  </w:style>
  <w:style w:type="paragraph" w:customStyle="1" w:styleId="a4">
    <w:name w:val="Основний текст"/>
    <w:basedOn w:val="a"/>
    <w:link w:val="a3"/>
    <w:rsid w:val="00826121"/>
    <w:pPr>
      <w:spacing w:after="280"/>
      <w:ind w:firstLine="40"/>
    </w:pPr>
    <w:rPr>
      <w:rFonts w:ascii="Times New Roman" w:eastAsia="Times New Roman" w:hAnsi="Times New Roman" w:cs="Times New Roman"/>
      <w:color w:val="auto"/>
      <w:sz w:val="28"/>
      <w:szCs w:val="28"/>
      <w:lang w:eastAsia="en-US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72573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938</Words>
  <Characters>535</Characters>
  <Application>Microsoft Office Word</Application>
  <DocSecurity>0</DocSecurity>
  <Lines>4</Lines>
  <Paragraphs>2</Paragraphs>
  <ScaleCrop>false</ScaleCrop>
  <Company>SPecialiST RePack</Company>
  <LinksUpToDate>false</LinksUpToDate>
  <CharactersWithSpaces>1471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Користувач Windows</dc:creator>
  <cp:keywords/>
  <dc:description/>
  <cp:lastModifiedBy>Стажувальник Внутрішня політика</cp:lastModifiedBy>
  <cp:revision>4</cp:revision>
  <dcterms:created xsi:type="dcterms:W3CDTF">2021-11-04T13:26:00Z</dcterms:created>
  <dcterms:modified xsi:type="dcterms:W3CDTF">2021-11-09T06:12:00Z</dcterms:modified>
</cp:coreProperties>
</file>