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C6D" w:rsidRDefault="008B1C6D" w:rsidP="008B1C6D">
      <w:pPr>
        <w:pStyle w:val="a4"/>
        <w:spacing w:line="264" w:lineRule="auto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8B1C6D" w:rsidRDefault="008B1C6D" w:rsidP="008B1C6D">
      <w:pPr>
        <w:pStyle w:val="a4"/>
        <w:spacing w:line="264" w:lineRule="auto"/>
        <w:jc w:val="center"/>
      </w:pPr>
      <w:r>
        <w:rPr>
          <w:color w:val="000000"/>
        </w:rPr>
        <w:t>ШІСТДЕСЯТ ЧЕТВЕРТА СЕСІЯ СЬОМОГО СКЛИКАННЯ</w:t>
      </w:r>
    </w:p>
    <w:p w:rsidR="008B1C6D" w:rsidRDefault="008B1C6D" w:rsidP="008B1C6D">
      <w:pPr>
        <w:pStyle w:val="a4"/>
        <w:spacing w:after="280" w:line="264" w:lineRule="auto"/>
        <w:jc w:val="center"/>
      </w:pPr>
      <w:r>
        <w:rPr>
          <w:color w:val="000000"/>
        </w:rPr>
        <w:t>РІШЕННЯ №3565</w:t>
      </w:r>
    </w:p>
    <w:p w:rsidR="008B1C6D" w:rsidRDefault="008B1C6D" w:rsidP="008B1C6D">
      <w:pPr>
        <w:pStyle w:val="a4"/>
        <w:tabs>
          <w:tab w:val="left" w:pos="7697"/>
        </w:tabs>
        <w:spacing w:line="256" w:lineRule="auto"/>
        <w:jc w:val="both"/>
      </w:pPr>
      <w:r>
        <w:t>від 30</w:t>
      </w:r>
      <w:r>
        <w:rPr>
          <w:color w:val="000000"/>
        </w:rPr>
        <w:t xml:space="preserve"> березня 2020 року</w:t>
      </w:r>
      <w:r>
        <w:rPr>
          <w:color w:val="000000"/>
        </w:rPr>
        <w:tab/>
        <w:t>с. Рясне - Руське</w:t>
      </w:r>
    </w:p>
    <w:p w:rsidR="008B1C6D" w:rsidRDefault="008B1C6D" w:rsidP="008B1C6D">
      <w:pPr>
        <w:pStyle w:val="a4"/>
        <w:spacing w:after="280" w:line="256" w:lineRule="auto"/>
        <w:jc w:val="both"/>
      </w:pPr>
      <w:r>
        <w:rPr>
          <w:color w:val="000000"/>
        </w:rPr>
        <w:t>Про затвердження Положення «Про порядок функціонування кладовищ та правила поховання на території Рясне-Руської сільської ради Яворівського району Львівської області».</w:t>
      </w:r>
    </w:p>
    <w:p w:rsidR="008B1C6D" w:rsidRDefault="008B1C6D" w:rsidP="008B1C6D">
      <w:pPr>
        <w:pStyle w:val="a4"/>
        <w:spacing w:after="340" w:line="256" w:lineRule="auto"/>
        <w:ind w:firstLine="880"/>
        <w:jc w:val="both"/>
      </w:pPr>
      <w:r>
        <w:rPr>
          <w:color w:val="000000"/>
        </w:rPr>
        <w:t xml:space="preserve">Керуючись статтею 26 Закону України «Про місцеве самоврядування в Україні» від 21.05.1997 № 280/97-ВР, Законом України «Про поховання та похоронну справу» від 10.07.2003 № 1102-IV, відповідно до Державних санітарних правила та норм "Гігієнічних вимог щодо облаштування і утримання кладовищ в населених пунктах України" </w:t>
      </w:r>
      <w:proofErr w:type="spellStart"/>
      <w:r>
        <w:rPr>
          <w:color w:val="000000"/>
        </w:rPr>
        <w:t>ДСанПіН</w:t>
      </w:r>
      <w:proofErr w:type="spellEnd"/>
      <w:r>
        <w:rPr>
          <w:color w:val="000000"/>
        </w:rPr>
        <w:t xml:space="preserve"> 2.2.2.028-99 від 01.07.1999 № 28, з метою впорядкування організації поховання, утримання кладовищ, у зв’язку із наявністю малої кількості вільних місць для поховань на кладовищах розташованих на території Рясне-Руської сільської ради Яворівського району Львівської області, - Рясне-Руська сільська рада , -</w:t>
      </w:r>
    </w:p>
    <w:p w:rsidR="008B1C6D" w:rsidRDefault="008B1C6D" w:rsidP="008B1C6D">
      <w:pPr>
        <w:pStyle w:val="a4"/>
        <w:spacing w:after="340" w:line="240" w:lineRule="auto"/>
        <w:ind w:firstLine="180"/>
        <w:jc w:val="both"/>
      </w:pPr>
      <w:r>
        <w:rPr>
          <w:color w:val="000000"/>
        </w:rPr>
        <w:t>ВИРІШИЛА :</w:t>
      </w:r>
    </w:p>
    <w:p w:rsidR="008B1C6D" w:rsidRDefault="008B1C6D" w:rsidP="008B1C6D">
      <w:pPr>
        <w:pStyle w:val="a4"/>
        <w:numPr>
          <w:ilvl w:val="0"/>
          <w:numId w:val="1"/>
        </w:numPr>
        <w:tabs>
          <w:tab w:val="left" w:pos="416"/>
        </w:tabs>
        <w:spacing w:line="256" w:lineRule="auto"/>
        <w:jc w:val="both"/>
      </w:pPr>
      <w:bookmarkStart w:id="0" w:name="bookmark76"/>
      <w:bookmarkEnd w:id="0"/>
      <w:r>
        <w:rPr>
          <w:color w:val="000000"/>
        </w:rPr>
        <w:t>Затвердити Положення «Про порядок функціонування кладовищ та правила поховання на території Рясне-Руської сільської ради Яворівського району Львівської області» (додаток 1).</w:t>
      </w:r>
    </w:p>
    <w:p w:rsidR="008B1C6D" w:rsidRDefault="008B1C6D" w:rsidP="008B1C6D">
      <w:pPr>
        <w:pStyle w:val="a4"/>
        <w:numPr>
          <w:ilvl w:val="0"/>
          <w:numId w:val="1"/>
        </w:numPr>
        <w:tabs>
          <w:tab w:val="left" w:pos="416"/>
        </w:tabs>
        <w:spacing w:line="256" w:lineRule="auto"/>
        <w:jc w:val="both"/>
      </w:pPr>
      <w:bookmarkStart w:id="1" w:name="bookmark77"/>
      <w:bookmarkEnd w:id="1"/>
      <w:r>
        <w:rPr>
          <w:color w:val="000000"/>
        </w:rPr>
        <w:t>Керуватися нормами вказаного положення при здійсненні благоустрою кладовищ, розташованих на території Рясне-Руської сільської ради, організації поховань та утриманні кладовищ.</w:t>
      </w:r>
    </w:p>
    <w:p w:rsidR="008B1C6D" w:rsidRDefault="008B1C6D" w:rsidP="008B1C6D">
      <w:pPr>
        <w:pStyle w:val="a4"/>
        <w:numPr>
          <w:ilvl w:val="0"/>
          <w:numId w:val="1"/>
        </w:numPr>
        <w:tabs>
          <w:tab w:val="left" w:pos="416"/>
        </w:tabs>
        <w:spacing w:line="256" w:lineRule="auto"/>
      </w:pPr>
      <w:bookmarkStart w:id="2" w:name="bookmark78"/>
      <w:bookmarkEnd w:id="2"/>
      <w:r>
        <w:rPr>
          <w:color w:val="000000"/>
        </w:rPr>
        <w:t>Створити комісію з питань благоустрою кладовища в селі Рясне-Руське</w:t>
      </w:r>
    </w:p>
    <w:p w:rsidR="008B1C6D" w:rsidRDefault="008B1C6D" w:rsidP="008B1C6D">
      <w:pPr>
        <w:pStyle w:val="a4"/>
        <w:spacing w:line="256" w:lineRule="auto"/>
        <w:ind w:left="1100"/>
      </w:pPr>
      <w:r>
        <w:rPr>
          <w:color w:val="000000"/>
        </w:rPr>
        <w:t>в складі:</w:t>
      </w:r>
    </w:p>
    <w:p w:rsidR="008B1C6D" w:rsidRDefault="008B1C6D" w:rsidP="008B1C6D">
      <w:pPr>
        <w:pStyle w:val="a4"/>
        <w:numPr>
          <w:ilvl w:val="0"/>
          <w:numId w:val="2"/>
        </w:numPr>
        <w:tabs>
          <w:tab w:val="left" w:pos="1372"/>
        </w:tabs>
        <w:spacing w:line="240" w:lineRule="auto"/>
        <w:ind w:left="1100"/>
      </w:pPr>
      <w:bookmarkStart w:id="3" w:name="bookmark79"/>
      <w:bookmarkEnd w:id="3"/>
      <w:r>
        <w:rPr>
          <w:color w:val="000000"/>
        </w:rPr>
        <w:t>Воєвода Михайло Дмитрович</w:t>
      </w:r>
    </w:p>
    <w:p w:rsidR="008B1C6D" w:rsidRDefault="008B1C6D" w:rsidP="008B1C6D">
      <w:pPr>
        <w:pStyle w:val="a4"/>
        <w:numPr>
          <w:ilvl w:val="0"/>
          <w:numId w:val="2"/>
        </w:numPr>
        <w:tabs>
          <w:tab w:val="left" w:pos="1372"/>
        </w:tabs>
        <w:spacing w:line="240" w:lineRule="auto"/>
        <w:ind w:left="1100"/>
      </w:pPr>
      <w:bookmarkStart w:id="4" w:name="bookmark80"/>
      <w:bookmarkEnd w:id="4"/>
      <w:proofErr w:type="spellStart"/>
      <w:r>
        <w:rPr>
          <w:color w:val="000000"/>
        </w:rPr>
        <w:t>Дашкович</w:t>
      </w:r>
      <w:proofErr w:type="spellEnd"/>
      <w:r>
        <w:rPr>
          <w:color w:val="000000"/>
        </w:rPr>
        <w:t xml:space="preserve"> Любов Михайлівна</w:t>
      </w:r>
    </w:p>
    <w:p w:rsidR="008B1C6D" w:rsidRDefault="008B1C6D" w:rsidP="008B1C6D">
      <w:pPr>
        <w:pStyle w:val="a4"/>
        <w:numPr>
          <w:ilvl w:val="0"/>
          <w:numId w:val="2"/>
        </w:numPr>
        <w:tabs>
          <w:tab w:val="left" w:pos="1372"/>
        </w:tabs>
        <w:spacing w:line="240" w:lineRule="auto"/>
        <w:ind w:left="1100"/>
      </w:pPr>
      <w:bookmarkStart w:id="5" w:name="bookmark81"/>
      <w:bookmarkEnd w:id="5"/>
      <w:proofErr w:type="spellStart"/>
      <w:r>
        <w:rPr>
          <w:color w:val="000000"/>
        </w:rPr>
        <w:t>Оршак</w:t>
      </w:r>
      <w:proofErr w:type="spellEnd"/>
      <w:r>
        <w:rPr>
          <w:color w:val="000000"/>
        </w:rPr>
        <w:t xml:space="preserve"> Світлана Богданівна</w:t>
      </w:r>
    </w:p>
    <w:p w:rsidR="008B1C6D" w:rsidRDefault="008B1C6D" w:rsidP="008B1C6D">
      <w:pPr>
        <w:pStyle w:val="a4"/>
        <w:numPr>
          <w:ilvl w:val="0"/>
          <w:numId w:val="2"/>
        </w:numPr>
        <w:tabs>
          <w:tab w:val="left" w:pos="1372"/>
        </w:tabs>
        <w:spacing w:line="240" w:lineRule="auto"/>
        <w:ind w:left="1100"/>
      </w:pPr>
      <w:bookmarkStart w:id="6" w:name="bookmark82"/>
      <w:bookmarkEnd w:id="6"/>
      <w:r>
        <w:rPr>
          <w:color w:val="000000"/>
        </w:rPr>
        <w:t xml:space="preserve">Лапка Юрій Володимирович - </w:t>
      </w:r>
      <w:proofErr w:type="spellStart"/>
      <w:r>
        <w:rPr>
          <w:color w:val="000000"/>
        </w:rPr>
        <w:t>Гануляк</w:t>
      </w:r>
      <w:proofErr w:type="spellEnd"/>
      <w:r>
        <w:rPr>
          <w:color w:val="000000"/>
        </w:rPr>
        <w:t xml:space="preserve"> Василь Ількович</w:t>
      </w:r>
    </w:p>
    <w:p w:rsidR="008B1C6D" w:rsidRDefault="008B1C6D" w:rsidP="008B1C6D">
      <w:pPr>
        <w:pStyle w:val="a4"/>
        <w:spacing w:line="240" w:lineRule="auto"/>
        <w:jc w:val="both"/>
      </w:pPr>
      <w:r>
        <w:t>4.</w:t>
      </w:r>
      <w:r>
        <w:rPr>
          <w:color w:val="000000"/>
        </w:rPr>
        <w:t>Розпорядження сільського голови № 45 від 02.01.2020 року втратило чинність.</w:t>
      </w:r>
    </w:p>
    <w:p w:rsidR="008B1C6D" w:rsidRDefault="008B1C6D" w:rsidP="008B1C6D">
      <w:pPr>
        <w:pStyle w:val="a4"/>
        <w:spacing w:after="340" w:line="240" w:lineRule="auto"/>
        <w:jc w:val="both"/>
      </w:pPr>
      <w:r>
        <w:t>5.</w:t>
      </w:r>
      <w:r>
        <w:rPr>
          <w:color w:val="000000"/>
        </w:rPr>
        <w:t>Здійснити оприлюднення  рішення згідно з нормами чинного</w:t>
      </w:r>
      <w:r>
        <w:t xml:space="preserve"> законодавства.</w:t>
      </w:r>
    </w:p>
    <w:p w:rsidR="008B1C6D" w:rsidRDefault="008B1C6D" w:rsidP="008B1C6D">
      <w:pPr>
        <w:pStyle w:val="a4"/>
        <w:spacing w:after="340" w:line="240" w:lineRule="auto"/>
        <w:jc w:val="both"/>
      </w:pPr>
      <w:r>
        <w:t>6.Контроль за виконанням рішення покласти на секр</w:t>
      </w:r>
      <w:r w:rsidR="00E059E4">
        <w:t>е</w:t>
      </w:r>
      <w:bookmarkStart w:id="7" w:name="_GoBack"/>
      <w:bookmarkEnd w:id="7"/>
      <w:r>
        <w:t xml:space="preserve">таря ради </w:t>
      </w:r>
      <w:proofErr w:type="spellStart"/>
      <w:r>
        <w:t>С.Хацко</w:t>
      </w:r>
      <w:proofErr w:type="spellEnd"/>
      <w:r>
        <w:t>.</w:t>
      </w:r>
    </w:p>
    <w:p w:rsidR="008B1C6D" w:rsidRDefault="008B1C6D" w:rsidP="008B1C6D">
      <w:pPr>
        <w:pStyle w:val="a4"/>
        <w:spacing w:after="340" w:line="240" w:lineRule="auto"/>
        <w:jc w:val="both"/>
      </w:pPr>
    </w:p>
    <w:p w:rsidR="008B1C6D" w:rsidRDefault="008B1C6D" w:rsidP="008B1C6D">
      <w:pPr>
        <w:pStyle w:val="a4"/>
        <w:spacing w:after="340" w:line="240" w:lineRule="auto"/>
        <w:jc w:val="both"/>
      </w:pPr>
      <w:r>
        <w:t xml:space="preserve">Сільський голова                                                                         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207CF"/>
    <w:multiLevelType w:val="multilevel"/>
    <w:tmpl w:val="82CE811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F2C74AA"/>
    <w:multiLevelType w:val="multilevel"/>
    <w:tmpl w:val="EB3E397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383"/>
    <w:rsid w:val="00470B73"/>
    <w:rsid w:val="008B1C6D"/>
    <w:rsid w:val="00E059E4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10562-26E3-4296-8E61-00004A7F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8B1C6D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8B1C6D"/>
    <w:pPr>
      <w:widowControl w:val="0"/>
      <w:spacing w:after="0" w:line="292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48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2021-11-11T12:11:00Z</dcterms:created>
  <dcterms:modified xsi:type="dcterms:W3CDTF">2021-11-15T12:39:00Z</dcterms:modified>
</cp:coreProperties>
</file>