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1D7" w:rsidRDefault="00D871D7" w:rsidP="00D871D7">
      <w:pPr>
        <w:pStyle w:val="a4"/>
        <w:spacing w:after="0" w:line="276" w:lineRule="auto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D871D7" w:rsidRDefault="00D871D7" w:rsidP="00D871D7">
      <w:pPr>
        <w:pStyle w:val="a4"/>
        <w:spacing w:after="0" w:line="276" w:lineRule="auto"/>
        <w:jc w:val="center"/>
      </w:pPr>
      <w:r>
        <w:t>ШІСТДЕСЯТ ЧЕТВЕРТА СЕСІЯ СЬОМОГО СКЛИКАННЯ</w:t>
      </w:r>
    </w:p>
    <w:p w:rsidR="00D871D7" w:rsidRDefault="00D871D7" w:rsidP="00D871D7">
      <w:pPr>
        <w:pStyle w:val="a4"/>
        <w:spacing w:after="0" w:line="276" w:lineRule="auto"/>
        <w:jc w:val="center"/>
      </w:pPr>
      <w:r>
        <w:t>РІШЕННЯ № 3573</w:t>
      </w:r>
    </w:p>
    <w:p w:rsidR="00C34EDD" w:rsidRDefault="00D871D7" w:rsidP="00C34EDD">
      <w:pPr>
        <w:pStyle w:val="a4"/>
        <w:spacing w:after="0" w:line="276" w:lineRule="auto"/>
        <w:ind w:left="340" w:firstLine="40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B1262B" wp14:editId="7611FC89">
                <wp:simplePos x="0" y="0"/>
                <wp:positionH relativeFrom="page">
                  <wp:posOffset>5119370</wp:posOffset>
                </wp:positionH>
                <wp:positionV relativeFrom="paragraph">
                  <wp:posOffset>25400</wp:posOffset>
                </wp:positionV>
                <wp:extent cx="1328420" cy="221615"/>
                <wp:effectExtent l="0" t="0" r="0" b="0"/>
                <wp:wrapSquare wrapText="left"/>
                <wp:docPr id="91" name="Shap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8420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871D7" w:rsidRDefault="00D871D7" w:rsidP="00D871D7">
                            <w:pPr>
                              <w:pStyle w:val="a4"/>
                              <w:spacing w:after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1BB1262B" id="_x0000_t202" coordsize="21600,21600" o:spt="202" path="m,l,21600r21600,l21600,xe">
                <v:stroke joinstyle="miter"/>
                <v:path gradientshapeok="t" o:connecttype="rect"/>
              </v:shapetype>
              <v:shape id="Shape 91" o:spid="_x0000_s1026" type="#_x0000_t202" style="position:absolute;left:0;text-align:left;margin-left:403.1pt;margin-top:2pt;width:104.6pt;height:17.4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" filled="f" stroked="f">
                <v:textbox inset="0,0,0,0">
                  <w:txbxContent>
                    <w:p w:rsidR="00D871D7" w:rsidRDefault="00D871D7" w:rsidP="00D871D7">
                      <w:pPr>
                        <w:pStyle w:val="a4"/>
                        <w:spacing w:after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C34EDD">
        <w:t xml:space="preserve">від </w:t>
      </w:r>
      <w:r w:rsidR="00C34EDD">
        <w:rPr>
          <w:lang w:val="en-US"/>
        </w:rPr>
        <w:t>30</w:t>
      </w:r>
      <w:r w:rsidR="00C34EDD">
        <w:t xml:space="preserve"> березня 2020 року</w:t>
      </w:r>
    </w:p>
    <w:p w:rsidR="00C34EDD" w:rsidRDefault="00C34EDD" w:rsidP="00C34EDD">
      <w:pPr>
        <w:pStyle w:val="a4"/>
        <w:spacing w:after="0" w:line="276" w:lineRule="auto"/>
        <w:ind w:left="340" w:firstLine="40"/>
      </w:pPr>
    </w:p>
    <w:p w:rsidR="00D871D7" w:rsidRDefault="00D871D7" w:rsidP="00C34EDD">
      <w:pPr>
        <w:pStyle w:val="a4"/>
        <w:spacing w:after="0" w:line="276" w:lineRule="auto"/>
        <w:ind w:left="340" w:firstLine="40"/>
      </w:pPr>
      <w:r>
        <w:t>Про розгляд письмового звернення Тузяк Н.П.</w:t>
      </w:r>
    </w:p>
    <w:p w:rsidR="00C34EDD" w:rsidRDefault="00C34EDD" w:rsidP="00C34EDD">
      <w:pPr>
        <w:pStyle w:val="a4"/>
        <w:spacing w:after="0" w:line="276" w:lineRule="auto"/>
        <w:ind w:left="340" w:firstLine="40"/>
      </w:pPr>
    </w:p>
    <w:p w:rsidR="00D871D7" w:rsidRDefault="00D871D7" w:rsidP="00D871D7">
      <w:pPr>
        <w:pStyle w:val="a4"/>
        <w:spacing w:after="0"/>
        <w:ind w:left="1320"/>
      </w:pPr>
      <w:r>
        <w:t>Розглянувши письмове звернення Тузяк Надії Петрівни про вилучення з</w:t>
      </w:r>
    </w:p>
    <w:p w:rsidR="00D871D7" w:rsidRDefault="00D871D7" w:rsidP="00D871D7">
      <w:pPr>
        <w:pStyle w:val="a4"/>
        <w:spacing w:after="0"/>
        <w:ind w:firstLine="340"/>
      </w:pPr>
      <w:r>
        <w:t>користування земельну ділянку для ведення особистого селянського</w:t>
      </w:r>
    </w:p>
    <w:p w:rsidR="00D871D7" w:rsidRDefault="00D871D7" w:rsidP="00D871D7">
      <w:pPr>
        <w:pStyle w:val="a4"/>
        <w:spacing w:after="200" w:line="276" w:lineRule="auto"/>
        <w:ind w:left="340" w:firstLine="40"/>
      </w:pPr>
      <w:r>
        <w:t>господарства , що знаходяться в селі Рясне - Руське , відповідно до статті 141 Земельного кодексу України , статті 26 Закону України «Про місцеве самоврядування в Україні», - Рясне-Руська сільська рада , -</w:t>
      </w:r>
    </w:p>
    <w:p w:rsidR="00D871D7" w:rsidRDefault="00D871D7" w:rsidP="00D871D7">
      <w:pPr>
        <w:pStyle w:val="a4"/>
        <w:spacing w:after="240"/>
        <w:ind w:firstLine="340"/>
        <w:jc w:val="both"/>
      </w:pPr>
      <w:r>
        <w:t>ВИРІШИЛА:</w:t>
      </w:r>
    </w:p>
    <w:p w:rsidR="00D871D7" w:rsidRDefault="00D871D7" w:rsidP="00D871D7">
      <w:pPr>
        <w:pStyle w:val="a4"/>
        <w:numPr>
          <w:ilvl w:val="0"/>
          <w:numId w:val="1"/>
        </w:numPr>
        <w:tabs>
          <w:tab w:val="left" w:pos="720"/>
        </w:tabs>
        <w:spacing w:after="200" w:line="276" w:lineRule="auto"/>
        <w:ind w:left="340" w:firstLine="40"/>
        <w:jc w:val="both"/>
      </w:pPr>
      <w:bookmarkStart w:id="0" w:name="bookmark28"/>
      <w:bookmarkEnd w:id="0"/>
      <w:r>
        <w:t>Вилучити з користування Тузяк Надії Петрівни земельну ділянку для ведення особистого селянського господарства площею 0,0700 га, що знаходиться в селі Рясне - Руське Яворівського району Львівської області, в зв’язку з добровільною відмовою.</w:t>
      </w:r>
    </w:p>
    <w:p w:rsidR="00D871D7" w:rsidRDefault="00D871D7" w:rsidP="00D871D7">
      <w:pPr>
        <w:pStyle w:val="a4"/>
        <w:numPr>
          <w:ilvl w:val="0"/>
          <w:numId w:val="1"/>
        </w:numPr>
        <w:tabs>
          <w:tab w:val="left" w:pos="716"/>
        </w:tabs>
        <w:spacing w:after="200" w:line="269" w:lineRule="auto"/>
        <w:ind w:left="340" w:firstLine="40"/>
      </w:pPr>
      <w:bookmarkStart w:id="1" w:name="bookmark29"/>
      <w:bookmarkEnd w:id="1"/>
      <w:r>
        <w:t>Передати вилучену земельну ділянку до запасу земель Рясне-Руської сільської ради .</w:t>
      </w:r>
    </w:p>
    <w:p w:rsidR="00D871D7" w:rsidRDefault="00D871D7" w:rsidP="00D871D7">
      <w:pPr>
        <w:pStyle w:val="a4"/>
        <w:numPr>
          <w:ilvl w:val="0"/>
          <w:numId w:val="1"/>
        </w:numPr>
        <w:tabs>
          <w:tab w:val="left" w:pos="756"/>
        </w:tabs>
        <w:spacing w:after="0" w:line="276" w:lineRule="auto"/>
        <w:ind w:left="340" w:firstLine="40"/>
      </w:pPr>
      <w:bookmarkStart w:id="2" w:name="bookmark30"/>
      <w:bookmarkEnd w:id="2"/>
      <w:r>
        <w:t xml:space="preserve">Спеціалісту - землевпоряднику сільської ради Єгору </w:t>
      </w:r>
      <w:proofErr w:type="spellStart"/>
      <w:r>
        <w:t>Сухецькому</w:t>
      </w:r>
      <w:proofErr w:type="spellEnd"/>
      <w:r>
        <w:t xml:space="preserve"> зробити</w:t>
      </w:r>
    </w:p>
    <w:p w:rsidR="00D871D7" w:rsidRDefault="00D871D7" w:rsidP="00D871D7">
      <w:pPr>
        <w:pStyle w:val="a4"/>
        <w:tabs>
          <w:tab w:val="left" w:pos="4417"/>
          <w:tab w:val="left" w:pos="4889"/>
        </w:tabs>
        <w:spacing w:after="200" w:line="276" w:lineRule="auto"/>
        <w:ind w:left="284"/>
      </w:pPr>
      <w:r>
        <w:t>відповідні зміни в землекористуванні гр. Тузяк Надії Петрівні.</w:t>
      </w:r>
    </w:p>
    <w:p w:rsidR="00D871D7" w:rsidRDefault="00D871D7" w:rsidP="00D871D7">
      <w:pPr>
        <w:pStyle w:val="a4"/>
        <w:tabs>
          <w:tab w:val="left" w:pos="4417"/>
          <w:tab w:val="left" w:pos="4889"/>
        </w:tabs>
        <w:spacing w:after="200" w:line="276" w:lineRule="auto"/>
        <w:ind w:left="284"/>
      </w:pPr>
    </w:p>
    <w:p w:rsidR="00D871D7" w:rsidRDefault="00D871D7" w:rsidP="00D871D7">
      <w:pPr>
        <w:pStyle w:val="a4"/>
        <w:tabs>
          <w:tab w:val="left" w:pos="4417"/>
          <w:tab w:val="left" w:pos="4889"/>
        </w:tabs>
        <w:spacing w:after="200" w:line="276" w:lineRule="auto"/>
        <w:ind w:left="284"/>
      </w:pPr>
    </w:p>
    <w:p w:rsidR="00470B73" w:rsidRDefault="00D871D7" w:rsidP="00C34EDD">
      <w:pPr>
        <w:pStyle w:val="a4"/>
        <w:tabs>
          <w:tab w:val="left" w:pos="4417"/>
          <w:tab w:val="left" w:pos="4889"/>
        </w:tabs>
        <w:spacing w:after="200" w:line="276" w:lineRule="auto"/>
        <w:ind w:left="284"/>
      </w:pPr>
      <w:r>
        <w:t xml:space="preserve">Сільський голова </w:t>
      </w:r>
      <w:bookmarkStart w:id="3" w:name="_GoBack"/>
      <w:bookmarkEnd w:id="3"/>
      <w:r>
        <w:t xml:space="preserve">                                                       Емілія </w:t>
      </w:r>
      <w:proofErr w:type="spellStart"/>
      <w:r>
        <w:t>Смокоровська</w:t>
      </w:r>
      <w:proofErr w:type="spellEnd"/>
      <w:r>
        <w:t xml:space="preserve"> </w:t>
      </w:r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D50E04"/>
    <w:multiLevelType w:val="multilevel"/>
    <w:tmpl w:val="D33086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894"/>
    <w:rsid w:val="00470B73"/>
    <w:rsid w:val="009C4894"/>
    <w:rsid w:val="00C34EDD"/>
    <w:rsid w:val="00D87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295054-BEB8-44BE-8BCF-6540B0D3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D871D7"/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Підпис до зображення_"/>
    <w:basedOn w:val="a0"/>
    <w:link w:val="a6"/>
    <w:rsid w:val="00D871D7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4">
    <w:name w:val="Основний текст"/>
    <w:basedOn w:val="a"/>
    <w:link w:val="a3"/>
    <w:rsid w:val="00D871D7"/>
    <w:pPr>
      <w:widowControl w:val="0"/>
      <w:spacing w:after="18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Підпис до зображення"/>
    <w:basedOn w:val="a"/>
    <w:link w:val="a5"/>
    <w:rsid w:val="00D871D7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933</Characters>
  <Application>Microsoft Office Word</Application>
  <DocSecurity>0</DocSecurity>
  <Lines>7</Lines>
  <Paragraphs>2</Paragraphs>
  <ScaleCrop>false</ScaleCrop>
  <Company>SPecialiST RePack</Company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4</cp:revision>
  <dcterms:created xsi:type="dcterms:W3CDTF">2021-11-11T10:22:00Z</dcterms:created>
  <dcterms:modified xsi:type="dcterms:W3CDTF">2021-11-15T13:28:00Z</dcterms:modified>
</cp:coreProperties>
</file>