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BD9" w:rsidRDefault="008C4BD9" w:rsidP="008C4BD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8C4BD9" w:rsidRDefault="008C4BD9" w:rsidP="008C4BD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8C4BD9" w:rsidRDefault="008C4BD9" w:rsidP="008C4BD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</w:t>
      </w:r>
      <w:r w:rsidR="005E6377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ДЕСЯТ П’ЯТА СЕСІЯ СЬОМОГО  СКЛИКАННЯ </w:t>
      </w:r>
    </w:p>
    <w:p w:rsidR="008C4BD9" w:rsidRDefault="008C4BD9" w:rsidP="008C4BD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№4628</w:t>
      </w:r>
    </w:p>
    <w:p w:rsidR="008C4BD9" w:rsidRDefault="008C4BD9" w:rsidP="008C4BD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8C4BD9" w:rsidRDefault="008C4BD9" w:rsidP="008C4BD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8C4BD9" w:rsidRDefault="004F78F2" w:rsidP="008C4BD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</w:t>
      </w:r>
      <w:r w:rsidR="008C4BD9">
        <w:rPr>
          <w:rFonts w:ascii="Times New Roman" w:hAnsi="Times New Roman" w:cs="Times New Roman"/>
          <w:sz w:val="28"/>
          <w:szCs w:val="28"/>
        </w:rPr>
        <w:t>одо відведення земельної ділянки для</w:t>
      </w:r>
    </w:p>
    <w:p w:rsidR="008C4BD9" w:rsidRDefault="00621900" w:rsidP="000F0FEF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</w:t>
      </w:r>
      <w:r w:rsidR="008C4BD9">
        <w:rPr>
          <w:rFonts w:ascii="Times New Roman" w:hAnsi="Times New Roman" w:cs="Times New Roman"/>
          <w:sz w:val="28"/>
          <w:szCs w:val="28"/>
        </w:rPr>
        <w:t>ндивідуального садівництва</w:t>
      </w:r>
    </w:p>
    <w:p w:rsidR="008C4BD9" w:rsidRDefault="008C4BD9" w:rsidP="000F0FEF">
      <w:pPr>
        <w:spacing w:after="120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Жемела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Володимира Степановича про затвердження проекту землеустрою щодо відведення земельної ділянки для індивідуального садівництва яка знаходиться в селі Рясне-Руське, Яворівського району, Львівської області розроблений,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Землебудпроект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враховуючи висновки відповідних служб: начальника відділу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8C4BD9" w:rsidRDefault="008C4BD9" w:rsidP="008C4BD9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8C4BD9" w:rsidRDefault="008C4BD9" w:rsidP="000F0F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Жемела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Володимиру Степановичу площею 0,0433 га, яка знаходиться в селі Рясне-Руське, Яворівського району, Львівської області.</w:t>
      </w:r>
    </w:p>
    <w:p w:rsidR="008C4BD9" w:rsidRDefault="008C4BD9" w:rsidP="008C4BD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2.Передати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Жемела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Володимиру Степановичу у власність земельну ділянку для ведення садівництва 0,0433 га, з кадастровим номером 4625887500:04:001:1514 яка знаходиться в селі </w:t>
      </w:r>
      <w:r w:rsidR="00F06B3D">
        <w:rPr>
          <w:rFonts w:ascii="Times New Roman" w:hAnsi="Times New Roman" w:cs="Times New Roman"/>
          <w:sz w:val="28"/>
          <w:szCs w:val="28"/>
        </w:rPr>
        <w:t>Рясне-Руське</w:t>
      </w:r>
      <w:r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8C4BD9" w:rsidRDefault="008C4BD9" w:rsidP="008C4B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C4BD9" w:rsidRDefault="008C4BD9" w:rsidP="008C4B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8C4BD9" w:rsidRDefault="008C4BD9" w:rsidP="008C4BD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F404F0" w:rsidRPr="009652E8" w:rsidRDefault="008C4BD9" w:rsidP="009652E8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F404F0" w:rsidRPr="009652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BD9"/>
    <w:rsid w:val="00005C0A"/>
    <w:rsid w:val="0005463D"/>
    <w:rsid w:val="00080BC0"/>
    <w:rsid w:val="00092EB7"/>
    <w:rsid w:val="000A1083"/>
    <w:rsid w:val="000B2371"/>
    <w:rsid w:val="000C5396"/>
    <w:rsid w:val="000D70D0"/>
    <w:rsid w:val="000F0FEF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818E9"/>
    <w:rsid w:val="004A1D88"/>
    <w:rsid w:val="004B5397"/>
    <w:rsid w:val="004F78F2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E6377"/>
    <w:rsid w:val="005F15E5"/>
    <w:rsid w:val="006142AC"/>
    <w:rsid w:val="00621900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8C4BD9"/>
    <w:rsid w:val="009065E9"/>
    <w:rsid w:val="009211EC"/>
    <w:rsid w:val="00932787"/>
    <w:rsid w:val="009413FB"/>
    <w:rsid w:val="009651F8"/>
    <w:rsid w:val="009652E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06B3D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BD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BD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256</Words>
  <Characters>1464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7</cp:revision>
  <dcterms:created xsi:type="dcterms:W3CDTF">2021-11-12T01:21:00Z</dcterms:created>
  <dcterms:modified xsi:type="dcterms:W3CDTF">2021-11-12T03:13:00Z</dcterms:modified>
</cp:coreProperties>
</file>