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5BD" w:rsidRDefault="003815BD" w:rsidP="003815BD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3815BD" w:rsidRDefault="003815BD" w:rsidP="003815BD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3815BD" w:rsidRDefault="003815BD" w:rsidP="003815BD">
      <w:pPr>
        <w:pStyle w:val="a4"/>
        <w:spacing w:after="0"/>
        <w:ind w:firstLine="0"/>
        <w:jc w:val="center"/>
      </w:pPr>
      <w:r>
        <w:t>РІШЕННЯ № 3592</w:t>
      </w:r>
    </w:p>
    <w:p w:rsidR="003815BD" w:rsidRDefault="003815BD" w:rsidP="003815BD">
      <w:pPr>
        <w:pStyle w:val="a4"/>
        <w:tabs>
          <w:tab w:val="left" w:pos="7752"/>
        </w:tabs>
        <w:spacing w:after="0"/>
        <w:ind w:firstLine="620"/>
      </w:pPr>
      <w:r>
        <w:t>від 30 березня 2020 року</w:t>
      </w:r>
      <w:r w:rsidR="00B50763" w:rsidRPr="00B50763">
        <w:rPr>
          <w:lang w:val="ru-RU"/>
        </w:rPr>
        <w:t xml:space="preserve">                     </w:t>
      </w:r>
      <w:r>
        <w:t>с. Рясне - Руське</w:t>
      </w:r>
    </w:p>
    <w:p w:rsidR="003815BD" w:rsidRDefault="003815BD" w:rsidP="003815BD">
      <w:pPr>
        <w:pStyle w:val="a4"/>
        <w:spacing w:after="0"/>
        <w:ind w:firstLine="620"/>
      </w:pPr>
      <w:bookmarkStart w:id="0" w:name="_GoBack"/>
      <w:r>
        <w:t>Про надання дозволу на викуп</w:t>
      </w:r>
    </w:p>
    <w:p w:rsidR="003815BD" w:rsidRDefault="003815BD" w:rsidP="003815BD">
      <w:pPr>
        <w:pStyle w:val="a4"/>
        <w:spacing w:after="600"/>
        <w:ind w:firstLine="620"/>
      </w:pPr>
      <w:r>
        <w:t>земельної ділянки в селі Рясне - Руське</w:t>
      </w:r>
    </w:p>
    <w:bookmarkEnd w:id="0"/>
    <w:p w:rsidR="003815BD" w:rsidRDefault="003815BD" w:rsidP="003815BD">
      <w:pPr>
        <w:pStyle w:val="a4"/>
        <w:spacing w:after="340"/>
        <w:ind w:left="620" w:firstLine="820"/>
        <w:jc w:val="both"/>
      </w:pPr>
      <w:r>
        <w:t xml:space="preserve">Розглянувши звернення директора ПА «Обрій» </w:t>
      </w:r>
      <w:proofErr w:type="spellStart"/>
      <w:r>
        <w:t>Гарматій</w:t>
      </w:r>
      <w:proofErr w:type="spellEnd"/>
      <w:r>
        <w:t xml:space="preserve"> Ярослава Васильовича, щодо викупу земельної ділянки з кадастровим номером 4625887500:04:002:0331 площею 0,1420 га в с. Рясне - Руське, Яворівського району, Львівської області відповідно до Закону України «Про оцінку земель», відповідно до статей 12, 122,128 Земельного Кодексу України, статті 26 Закону України «Про місцеве самоврядування в Україні», - Рясне - Руська сільська рада, -</w:t>
      </w:r>
    </w:p>
    <w:p w:rsidR="003815BD" w:rsidRDefault="003815BD" w:rsidP="003815BD">
      <w:pPr>
        <w:pStyle w:val="a4"/>
        <w:spacing w:after="0"/>
        <w:ind w:firstLine="620"/>
      </w:pPr>
      <w:r>
        <w:t>ВИРІШИЛА :</w:t>
      </w:r>
    </w:p>
    <w:p w:rsidR="003815BD" w:rsidRDefault="003815BD" w:rsidP="003815BD">
      <w:pPr>
        <w:pStyle w:val="a4"/>
        <w:numPr>
          <w:ilvl w:val="0"/>
          <w:numId w:val="1"/>
        </w:numPr>
        <w:tabs>
          <w:tab w:val="left" w:pos="983"/>
        </w:tabs>
        <w:spacing w:after="0"/>
        <w:ind w:left="620"/>
        <w:jc w:val="both"/>
      </w:pPr>
      <w:bookmarkStart w:id="1" w:name="bookmark35"/>
      <w:bookmarkEnd w:id="1"/>
      <w:r>
        <w:t>Надати дозвіл на викуп земельної ділянки площею 0,1420 га для обслуговування складських приміщень з кадастровим номером 4625887500:04:002:0331, яка знаходиться в селі Рясне - Руське, Яворівського району, Львівської області.</w:t>
      </w:r>
    </w:p>
    <w:p w:rsidR="003815BD" w:rsidRDefault="003815BD" w:rsidP="003815BD">
      <w:pPr>
        <w:pStyle w:val="a4"/>
        <w:numPr>
          <w:ilvl w:val="0"/>
          <w:numId w:val="1"/>
        </w:numPr>
        <w:tabs>
          <w:tab w:val="left" w:pos="986"/>
        </w:tabs>
        <w:spacing w:after="0"/>
        <w:ind w:left="620"/>
        <w:jc w:val="both"/>
      </w:pPr>
      <w:bookmarkStart w:id="2" w:name="bookmark36"/>
      <w:bookmarkEnd w:id="2"/>
      <w:r>
        <w:t>Виконавчому комітету Рясне - Руської сільської ради замовити в незалежного експерта проведення експертної грошової оцінки земельної ділянки.</w:t>
      </w:r>
    </w:p>
    <w:p w:rsidR="003815BD" w:rsidRDefault="003815BD" w:rsidP="003815BD">
      <w:pPr>
        <w:pStyle w:val="a4"/>
        <w:numPr>
          <w:ilvl w:val="0"/>
          <w:numId w:val="1"/>
        </w:numPr>
        <w:tabs>
          <w:tab w:val="left" w:pos="994"/>
        </w:tabs>
        <w:spacing w:after="0"/>
        <w:ind w:left="620"/>
        <w:jc w:val="both"/>
      </w:pPr>
      <w:bookmarkStart w:id="3" w:name="bookmark37"/>
      <w:bookmarkEnd w:id="3"/>
      <w:r>
        <w:t>Рясне-Руському сільському голові укласти з директором ПА «Обрій» договір на оплату авансового внеску в рахунок оплати ціни зазначеної земельної ділянки.</w:t>
      </w:r>
    </w:p>
    <w:p w:rsidR="003815BD" w:rsidRDefault="003815BD" w:rsidP="003815BD">
      <w:pPr>
        <w:pStyle w:val="a4"/>
        <w:spacing w:after="0"/>
        <w:ind w:left="620"/>
        <w:jc w:val="both"/>
      </w:pPr>
      <w:r>
        <w:t>4.Звіт про експертну грошову оцінку земельної ділянки подати на затвердження сесії Рясне-Руської сільської ради.</w:t>
      </w:r>
    </w:p>
    <w:p w:rsidR="003815BD" w:rsidRDefault="003815BD" w:rsidP="003815BD">
      <w:pPr>
        <w:pStyle w:val="a4"/>
        <w:spacing w:after="0"/>
        <w:ind w:left="620"/>
        <w:jc w:val="both"/>
      </w:pPr>
      <w:r>
        <w:t xml:space="preserve">5.Контроль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3815BD" w:rsidRDefault="003815BD" w:rsidP="003815BD">
      <w:pPr>
        <w:pStyle w:val="a4"/>
        <w:spacing w:after="0"/>
        <w:ind w:left="620"/>
        <w:jc w:val="both"/>
      </w:pPr>
    </w:p>
    <w:p w:rsidR="003815BD" w:rsidRDefault="003815BD" w:rsidP="003815BD">
      <w:pPr>
        <w:pStyle w:val="a4"/>
        <w:spacing w:after="0"/>
        <w:ind w:left="620"/>
        <w:jc w:val="both"/>
      </w:pPr>
    </w:p>
    <w:p w:rsidR="003815BD" w:rsidRDefault="003815BD" w:rsidP="003815BD">
      <w:pPr>
        <w:pStyle w:val="a4"/>
        <w:spacing w:after="0"/>
        <w:ind w:left="620"/>
        <w:jc w:val="both"/>
      </w:pPr>
      <w:r>
        <w:t xml:space="preserve">Сільський голова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</w:p>
    <w:p w:rsidR="003815BD" w:rsidRDefault="003815BD" w:rsidP="003815BD">
      <w:pPr>
        <w:pStyle w:val="a4"/>
        <w:spacing w:after="0"/>
        <w:ind w:left="620"/>
        <w:jc w:val="both"/>
      </w:pPr>
    </w:p>
    <w:p w:rsidR="003815BD" w:rsidRDefault="003815BD" w:rsidP="003815BD">
      <w:pPr>
        <w:pStyle w:val="a4"/>
        <w:spacing w:after="0"/>
        <w:ind w:left="620"/>
        <w:jc w:val="both"/>
      </w:pPr>
    </w:p>
    <w:p w:rsidR="003815BD" w:rsidRDefault="003815BD" w:rsidP="003815BD">
      <w:pPr>
        <w:pStyle w:val="a4"/>
        <w:spacing w:after="0"/>
        <w:ind w:left="620"/>
        <w:jc w:val="both"/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B0C87"/>
    <w:multiLevelType w:val="multilevel"/>
    <w:tmpl w:val="6DFA6D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F78"/>
    <w:rsid w:val="003815BD"/>
    <w:rsid w:val="00470B73"/>
    <w:rsid w:val="00601F78"/>
    <w:rsid w:val="00B5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F778B-E1C8-40E1-B0E2-48401E7B6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815B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815BD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2021-11-11T10:15:00Z</dcterms:created>
  <dcterms:modified xsi:type="dcterms:W3CDTF">2021-11-15T14:13:00Z</dcterms:modified>
</cp:coreProperties>
</file>