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D18" w:rsidRDefault="004F6D18" w:rsidP="004F6D18">
      <w:pPr>
        <w:pStyle w:val="a4"/>
        <w:spacing w:after="60" w:line="240" w:lineRule="auto"/>
        <w:jc w:val="center"/>
      </w:pPr>
      <w:r>
        <w:t>РЯСНЕ-РУСЬКА СІЛЬСЬКА РАДА</w:t>
      </w:r>
    </w:p>
    <w:p w:rsidR="004F6D18" w:rsidRDefault="004F6D18" w:rsidP="004F6D18">
      <w:pPr>
        <w:pStyle w:val="a4"/>
        <w:spacing w:after="60" w:line="240" w:lineRule="auto"/>
        <w:jc w:val="center"/>
      </w:pPr>
      <w:r>
        <w:t>ЯВОРІВСЬКОГО РАЙОНУ ЛЬВІВСЬКОЇ ОБЛАСТІ</w:t>
      </w:r>
    </w:p>
    <w:p w:rsidR="004F6D18" w:rsidRDefault="004F6D18" w:rsidP="004F6D18">
      <w:pPr>
        <w:pStyle w:val="a4"/>
        <w:spacing w:after="60" w:line="240" w:lineRule="auto"/>
        <w:jc w:val="center"/>
      </w:pPr>
      <w:r>
        <w:t>ШІСТДЕСЯТ ЧЕТВЕРТА СЕСІЯ СЬОМОГО СКЛИКАННЯ</w:t>
      </w:r>
    </w:p>
    <w:p w:rsidR="004F6D18" w:rsidRDefault="004F6D18" w:rsidP="004F6D18">
      <w:pPr>
        <w:pStyle w:val="a4"/>
        <w:spacing w:after="60" w:line="240" w:lineRule="auto"/>
        <w:jc w:val="center"/>
      </w:pPr>
      <w:r>
        <w:t>РІШЕННЯ № 3634</w:t>
      </w:r>
    </w:p>
    <w:p w:rsidR="004F6D18" w:rsidRDefault="004F6D18" w:rsidP="004F6D18">
      <w:pPr>
        <w:pStyle w:val="a4"/>
        <w:tabs>
          <w:tab w:val="left" w:pos="7528"/>
        </w:tabs>
        <w:spacing w:after="60" w:line="240" w:lineRule="auto"/>
        <w:ind w:firstLine="400"/>
      </w:pPr>
      <w:r>
        <w:t>від 30 березня 2020 року</w:t>
      </w:r>
      <w:r>
        <w:tab/>
        <w:t>с. Рясне - Руське</w:t>
      </w:r>
    </w:p>
    <w:p w:rsidR="004F6D18" w:rsidRDefault="004F6D18" w:rsidP="004F6D18">
      <w:pPr>
        <w:pStyle w:val="a4"/>
        <w:spacing w:after="60" w:line="240" w:lineRule="auto"/>
        <w:ind w:firstLine="400"/>
      </w:pPr>
      <w:r>
        <w:t>Про розгляд звернень до Рясне - Руської</w:t>
      </w:r>
    </w:p>
    <w:p w:rsidR="004F6D18" w:rsidRDefault="004F6D18" w:rsidP="004F6D18">
      <w:pPr>
        <w:pStyle w:val="a4"/>
        <w:spacing w:after="440" w:line="240" w:lineRule="auto"/>
        <w:ind w:firstLine="400"/>
      </w:pPr>
      <w:r>
        <w:t>сільської ради</w:t>
      </w:r>
    </w:p>
    <w:p w:rsidR="004F6D18" w:rsidRDefault="004F6D18" w:rsidP="004F6D18">
      <w:pPr>
        <w:pStyle w:val="a4"/>
        <w:spacing w:after="380" w:line="300" w:lineRule="auto"/>
        <w:ind w:left="400" w:firstLine="1000"/>
        <w:jc w:val="both"/>
      </w:pPr>
      <w:r>
        <w:t xml:space="preserve">Розглянувши письмові звернення голови ініціативної групи «Ожинова» </w:t>
      </w:r>
      <w:proofErr w:type="spellStart"/>
      <w:r>
        <w:t>Алендарь</w:t>
      </w:r>
      <w:proofErr w:type="spellEnd"/>
      <w:r>
        <w:t xml:space="preserve"> І.М., за </w:t>
      </w:r>
      <w:proofErr w:type="spellStart"/>
      <w:r>
        <w:t>вх</w:t>
      </w:r>
      <w:proofErr w:type="spellEnd"/>
      <w:r>
        <w:t>. № 85,86,87,88, пропозиції депутатів відповідно до статті 26 Закону України «Про місцеве самоврядування в Україні», - Рясне-Руська сільська рада, -</w:t>
      </w:r>
    </w:p>
    <w:p w:rsidR="004F6D18" w:rsidRDefault="004F6D18" w:rsidP="004F6D18">
      <w:pPr>
        <w:pStyle w:val="a4"/>
        <w:spacing w:after="840" w:line="240" w:lineRule="auto"/>
        <w:ind w:firstLine="400"/>
        <w:jc w:val="both"/>
      </w:pPr>
      <w:r>
        <w:t>ВИРІШИЛА:</w:t>
      </w:r>
    </w:p>
    <w:p w:rsidR="004F6D18" w:rsidRDefault="004F6D18" w:rsidP="004F6D18">
      <w:pPr>
        <w:pStyle w:val="a4"/>
        <w:numPr>
          <w:ilvl w:val="0"/>
          <w:numId w:val="1"/>
        </w:numPr>
        <w:tabs>
          <w:tab w:val="left" w:pos="766"/>
        </w:tabs>
        <w:spacing w:after="540" w:line="304" w:lineRule="auto"/>
        <w:ind w:left="400" w:firstLine="20"/>
        <w:jc w:val="both"/>
      </w:pPr>
      <w:bookmarkStart w:id="0" w:name="bookmark16"/>
      <w:bookmarkEnd w:id="0"/>
      <w:r>
        <w:t xml:space="preserve">Звернення голови ініціативної групи «Ожинова» </w:t>
      </w:r>
      <w:proofErr w:type="spellStart"/>
      <w:r>
        <w:t>Алендарь</w:t>
      </w:r>
      <w:proofErr w:type="spellEnd"/>
      <w:r>
        <w:t xml:space="preserve"> І.М., за </w:t>
      </w:r>
      <w:proofErr w:type="spellStart"/>
      <w:r>
        <w:t>вх</w:t>
      </w:r>
      <w:proofErr w:type="spellEnd"/>
      <w:r>
        <w:t>. № 85,86,87,88, прийняти до відома.</w:t>
      </w:r>
    </w:p>
    <w:p w:rsidR="004F6D18" w:rsidRDefault="004F6D18" w:rsidP="004F6D18">
      <w:pPr>
        <w:pStyle w:val="a4"/>
        <w:numPr>
          <w:ilvl w:val="0"/>
          <w:numId w:val="1"/>
        </w:numPr>
        <w:tabs>
          <w:tab w:val="left" w:pos="776"/>
        </w:tabs>
        <w:spacing w:after="540" w:line="304" w:lineRule="auto"/>
        <w:ind w:firstLine="400"/>
      </w:pPr>
      <w:bookmarkStart w:id="1" w:name="bookmark17"/>
      <w:bookmarkEnd w:id="1"/>
      <w:r>
        <w:t>Дані звернення розглянути при формуванні сільського бюджету на 2021 рік.</w:t>
      </w:r>
    </w:p>
    <w:p w:rsidR="004F6D18" w:rsidRDefault="004F6D18" w:rsidP="004F6D18">
      <w:pPr>
        <w:pStyle w:val="a4"/>
        <w:numPr>
          <w:ilvl w:val="0"/>
          <w:numId w:val="1"/>
        </w:numPr>
        <w:tabs>
          <w:tab w:val="left" w:pos="773"/>
        </w:tabs>
        <w:spacing w:after="60" w:line="300" w:lineRule="auto"/>
        <w:ind w:left="400" w:firstLine="20"/>
        <w:jc w:val="both"/>
      </w:pPr>
      <w:bookmarkStart w:id="2" w:name="bookmark18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F6D18" w:rsidRDefault="004F6D18" w:rsidP="004F6D18">
      <w:pPr>
        <w:pStyle w:val="a4"/>
        <w:tabs>
          <w:tab w:val="left" w:pos="773"/>
        </w:tabs>
        <w:spacing w:after="60" w:line="300" w:lineRule="auto"/>
        <w:jc w:val="both"/>
      </w:pPr>
    </w:p>
    <w:p w:rsidR="004F6D18" w:rsidRDefault="004F6D18" w:rsidP="004F6D18">
      <w:pPr>
        <w:pStyle w:val="a4"/>
        <w:tabs>
          <w:tab w:val="left" w:pos="773"/>
        </w:tabs>
        <w:spacing w:after="60" w:line="300" w:lineRule="auto"/>
        <w:jc w:val="both"/>
      </w:pPr>
    </w:p>
    <w:p w:rsidR="004F6D18" w:rsidRDefault="004F6D18" w:rsidP="004F6D18">
      <w:pPr>
        <w:pStyle w:val="a4"/>
        <w:tabs>
          <w:tab w:val="left" w:pos="773"/>
        </w:tabs>
        <w:spacing w:after="60" w:line="300" w:lineRule="auto"/>
        <w:jc w:val="both"/>
      </w:pPr>
      <w:r>
        <w:t xml:space="preserve">     </w:t>
      </w:r>
      <w:bookmarkStart w:id="3" w:name="_GoBack"/>
      <w:bookmarkEnd w:id="3"/>
      <w:r>
        <w:t xml:space="preserve">Сільський голова                                                                       Емілія Смокоровська </w:t>
      </w:r>
    </w:p>
    <w:p w:rsidR="00470B73" w:rsidRDefault="00470B73" w:rsidP="004F6D18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619E3"/>
    <w:multiLevelType w:val="multilevel"/>
    <w:tmpl w:val="A98A9D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BCF"/>
    <w:rsid w:val="00470B73"/>
    <w:rsid w:val="004F6D18"/>
    <w:rsid w:val="00B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134E6"/>
  <w15:chartTrackingRefBased/>
  <w15:docId w15:val="{EE5B9739-2CC3-42FC-9B09-7692C5EE2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D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F6D18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4F6D18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5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332</Characters>
  <Application>Microsoft Office Word</Application>
  <DocSecurity>0</DocSecurity>
  <Lines>2</Lines>
  <Paragraphs>1</Paragraphs>
  <ScaleCrop>false</ScaleCrop>
  <Company>SPecialiST RePack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2021-11-11T12:18:00Z</dcterms:created>
  <dcterms:modified xsi:type="dcterms:W3CDTF">2021-11-11T12:18:00Z</dcterms:modified>
</cp:coreProperties>
</file>