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872" w:rsidRPr="00BC26A7" w:rsidRDefault="00542872" w:rsidP="00542872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BC26A7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BC26A7">
        <w:rPr>
          <w:rFonts w:ascii="Times New Roman" w:hAnsi="Times New Roman" w:cs="Times New Roman"/>
          <w:sz w:val="28"/>
          <w:szCs w:val="28"/>
        </w:rPr>
        <w:br/>
        <w:t>ШІСТДЕСЯТ ТРЕТЯ (ПОЗАЧЕРГОВА) СЕСІЯ СЬОМОЕО СКЛИКАННЯ</w:t>
      </w:r>
    </w:p>
    <w:p w:rsidR="00542872" w:rsidRPr="00BC26A7" w:rsidRDefault="00542872" w:rsidP="00542872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РІШЕННЯ № 3557</w:t>
      </w:r>
    </w:p>
    <w:p w:rsidR="00542872" w:rsidRPr="00BC26A7" w:rsidRDefault="00542872" w:rsidP="00542872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від 13 березня 2020 року</w:t>
      </w:r>
      <w:r w:rsidRPr="00BC26A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BC26A7">
        <w:rPr>
          <w:rFonts w:ascii="Times New Roman" w:hAnsi="Times New Roman" w:cs="Times New Roman"/>
          <w:sz w:val="28"/>
          <w:szCs w:val="28"/>
        </w:rPr>
        <w:t>с.Рясне-Руське</w:t>
      </w:r>
    </w:p>
    <w:p w:rsidR="00542872" w:rsidRDefault="00542872" w:rsidP="005428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542872" w:rsidRDefault="00542872" w:rsidP="005428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 щодо відведення земельної ділянки, із </w:t>
      </w:r>
    </w:p>
    <w:p w:rsidR="00542872" w:rsidRDefault="00542872" w:rsidP="005428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зміною цільового призначення в селі </w:t>
      </w:r>
    </w:p>
    <w:p w:rsidR="00542872" w:rsidRDefault="00542872" w:rsidP="005428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Рясне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C26A7">
        <w:rPr>
          <w:rFonts w:ascii="Times New Roman" w:hAnsi="Times New Roman" w:cs="Times New Roman"/>
          <w:sz w:val="28"/>
          <w:szCs w:val="28"/>
        </w:rPr>
        <w:t xml:space="preserve"> Руське</w:t>
      </w:r>
    </w:p>
    <w:p w:rsidR="00542872" w:rsidRPr="00BC26A7" w:rsidRDefault="00542872" w:rsidP="005428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2872" w:rsidRDefault="00542872" w:rsidP="005428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C26A7">
        <w:rPr>
          <w:rFonts w:ascii="Times New Roman" w:hAnsi="Times New Roman" w:cs="Times New Roman"/>
          <w:sz w:val="28"/>
          <w:szCs w:val="28"/>
        </w:rPr>
        <w:t>Розглянувши проект землеустрою щодо відведення земельної ділянки із зміною цільового призначення , для розміщення та експлуатації будівель і споруд додаткових транспортних послуг та допоміжних операцій Конону Ігорю Ярославовичу, розроблений ФОП Спільник Роман Богданович враховуючи висновки відповідних служб:</w:t>
      </w:r>
      <w:r w:rsidRPr="00BC26A7">
        <w:rPr>
          <w:rFonts w:ascii="Times New Roman" w:hAnsi="Times New Roman" w:cs="Times New Roman"/>
          <w:sz w:val="28"/>
          <w:szCs w:val="28"/>
        </w:rPr>
        <w:tab/>
        <w:t>начальника відділу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C26A7">
        <w:rPr>
          <w:rFonts w:ascii="Times New Roman" w:hAnsi="Times New Roman" w:cs="Times New Roman"/>
          <w:sz w:val="28"/>
          <w:szCs w:val="28"/>
        </w:rPr>
        <w:t xml:space="preserve">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BC26A7">
        <w:rPr>
          <w:rFonts w:ascii="Times New Roman" w:hAnsi="Times New Roman" w:cs="Times New Roman"/>
          <w:sz w:val="28"/>
          <w:szCs w:val="28"/>
        </w:rPr>
        <w:t>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</w:t>
      </w:r>
    </w:p>
    <w:p w:rsidR="00542872" w:rsidRPr="00BC26A7" w:rsidRDefault="00542872" w:rsidP="00542872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 - ВИРІШИЛА:</w:t>
      </w:r>
    </w:p>
    <w:p w:rsidR="00542872" w:rsidRPr="00BC26A7" w:rsidRDefault="00542872" w:rsidP="00542872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1 .Затвердити проект землеустрою щодо відведення земельної ділянки із зміною цільового призначення для розміщення та експлуатації будівель і споруд додаткових транспортних послуг та допоміжних операцій, площею 0,0452 га Конону Ігорю Ярославовичу в селі Підрясне Яворівського району, Львівської області.</w:t>
      </w:r>
    </w:p>
    <w:p w:rsidR="00542872" w:rsidRPr="00BC26A7" w:rsidRDefault="00542872" w:rsidP="00542872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2.Затвердити розрахунок втрат сільськогосподарського виробництва при зміні цільового призначення земельної ділянки на праві власності , площею 0,0452 га ріллі для розміщення та експлуатації будівель і споруд додаткових транспортних послуг та допоміжних операцій в сумі 1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C26A7">
        <w:rPr>
          <w:rFonts w:ascii="Times New Roman" w:hAnsi="Times New Roman" w:cs="Times New Roman"/>
          <w:sz w:val="28"/>
          <w:szCs w:val="28"/>
        </w:rPr>
        <w:t>078 тис. грн. (одна тисяча сімдесят вісім гривень) в селі Підрясне , Яворівського району, Львівської області.</w:t>
      </w:r>
    </w:p>
    <w:p w:rsidR="00542872" w:rsidRPr="00BC26A7" w:rsidRDefault="00542872" w:rsidP="00542872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3. Сплатити Конону Ігорю Ярославовичу втрати сільськогосподарського виробництва земельної ділянки площею 0,0452 га ріллі в сумі 1,078 тис. грн. (одна тисяча сімдесят вісім гривень)</w:t>
      </w:r>
    </w:p>
    <w:p w:rsidR="00542872" w:rsidRPr="00BC26A7" w:rsidRDefault="00542872" w:rsidP="00542872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lastRenderedPageBreak/>
        <w:t>4.Змінити цільове призначення земельної ділянки кадастровий номер</w:t>
      </w:r>
      <w:r w:rsidRPr="00BC26A7">
        <w:rPr>
          <w:rFonts w:ascii="Times New Roman" w:hAnsi="Times New Roman" w:cs="Times New Roman"/>
          <w:sz w:val="28"/>
          <w:szCs w:val="28"/>
        </w:rPr>
        <w:br/>
        <w:t>4625887500:02:000:5219 площею 0,0452 га, що перебуває у власності гр.Конона</w:t>
      </w:r>
      <w:r w:rsidRPr="00BC26A7">
        <w:rPr>
          <w:rFonts w:ascii="Times New Roman" w:hAnsi="Times New Roman" w:cs="Times New Roman"/>
          <w:sz w:val="28"/>
          <w:szCs w:val="28"/>
        </w:rPr>
        <w:br/>
        <w:t>Ігоря Ярославовича з для ведення особистого селянського господарства під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26A7">
        <w:rPr>
          <w:rFonts w:ascii="Times New Roman" w:hAnsi="Times New Roman" w:cs="Times New Roman"/>
          <w:sz w:val="28"/>
          <w:szCs w:val="28"/>
        </w:rPr>
        <w:t>для розміщення та експлуатації будівель і споруд додаткових транспортних послуг та допоміжних операцій в селі Підрясне, Яворівського району, Львівської області.</w:t>
      </w:r>
    </w:p>
    <w:p w:rsidR="00542872" w:rsidRPr="00BC26A7" w:rsidRDefault="00542872" w:rsidP="005428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BC26A7">
        <w:rPr>
          <w:rFonts w:ascii="Times New Roman" w:hAnsi="Times New Roman" w:cs="Times New Roman"/>
          <w:sz w:val="28"/>
          <w:szCs w:val="28"/>
        </w:rPr>
        <w:t>Перевести земельну ділянку кадастровий номер 4625887500:02:000:5219 площею 0,0452 га, з категорії земель сільськогосподарського призначення, склад угідь - ріллі,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542872" w:rsidRPr="00BC26A7" w:rsidRDefault="00542872" w:rsidP="005428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BC26A7">
        <w:rPr>
          <w:rFonts w:ascii="Times New Roman" w:hAnsi="Times New Roman" w:cs="Times New Roman"/>
          <w:sz w:val="28"/>
          <w:szCs w:val="28"/>
        </w:rPr>
        <w:t xml:space="preserve">Конону Ігорю Ярославовичу забезпечити державну реєстрацію права власності на земельну ділянку із зміненим цільовим призначенням в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BC26A7">
        <w:rPr>
          <w:rFonts w:ascii="Times New Roman" w:hAnsi="Times New Roman" w:cs="Times New Roman"/>
          <w:sz w:val="28"/>
          <w:szCs w:val="28"/>
        </w:rPr>
        <w:t>ержавному реєстрі речових прав.</w:t>
      </w:r>
    </w:p>
    <w:p w:rsidR="00542872" w:rsidRPr="00BC26A7" w:rsidRDefault="00542872" w:rsidP="005428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BC26A7">
        <w:rPr>
          <w:rFonts w:ascii="Times New Roman" w:hAnsi="Times New Roman" w:cs="Times New Roman"/>
          <w:sz w:val="28"/>
          <w:szCs w:val="28"/>
        </w:rPr>
        <w:t>Спеціалісту - землевпоряднику внести зміни в земельно- облікові документи сільської ради</w:t>
      </w:r>
    </w:p>
    <w:p w:rsidR="00542872" w:rsidRDefault="00542872" w:rsidP="005428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BC26A7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BC26A7">
        <w:rPr>
          <w:rFonts w:ascii="Times New Roman" w:hAnsi="Times New Roman" w:cs="Times New Roman"/>
          <w:sz w:val="28"/>
          <w:szCs w:val="28"/>
        </w:rPr>
        <w:t>ануляк</w:t>
      </w:r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542872" w:rsidRDefault="00542872" w:rsidP="00542872">
      <w:r>
        <w:rPr>
          <w:rFonts w:ascii="Times New Roman" w:hAnsi="Times New Roman" w:cs="Times New Roman"/>
          <w:sz w:val="28"/>
          <w:szCs w:val="28"/>
        </w:rPr>
        <w:t xml:space="preserve">        Сільський голова                                   Емілія Смокоровська</w:t>
      </w:r>
    </w:p>
    <w:p w:rsidR="00B27764" w:rsidRDefault="00B27764" w:rsidP="00542872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841"/>
    <w:rsid w:val="002701ED"/>
    <w:rsid w:val="004B4841"/>
    <w:rsid w:val="00542872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872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872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1999</Words>
  <Characters>1140</Characters>
  <Application>Microsoft Office Word</Application>
  <DocSecurity>0</DocSecurity>
  <Lines>9</Lines>
  <Paragraphs>6</Paragraphs>
  <ScaleCrop>false</ScaleCrop>
  <Company/>
  <LinksUpToDate>false</LinksUpToDate>
  <CharactersWithSpaces>3133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2021-12-13T13:27:00Z</dcterms:created>
  <dcterms:modified xsi:type="dcterms:W3CDTF">2021-12-13T13:31:00Z</dcterms:modified>
</cp:coreProperties>
</file>