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8B9" w:rsidRPr="00BC26A7" w:rsidRDefault="00DD38B9" w:rsidP="00DD38B9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(ПОЗАЧЕРГОВА) СЕСІЯ СЬОМОГО СКЛИКАННЯ</w:t>
      </w:r>
    </w:p>
    <w:p w:rsidR="00DD38B9" w:rsidRPr="00BC26A7" w:rsidRDefault="00DD38B9" w:rsidP="00DD38B9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3559</w:t>
      </w:r>
    </w:p>
    <w:p w:rsidR="00DD38B9" w:rsidRPr="00BC26A7" w:rsidRDefault="00DD38B9" w:rsidP="00DD38B9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с.Рясне-Руське</w:t>
      </w:r>
    </w:p>
    <w:p w:rsidR="00DD38B9" w:rsidRDefault="00DD38B9" w:rsidP="00DD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DD38B9" w:rsidRDefault="00DD38B9" w:rsidP="00DD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 для</w:t>
      </w:r>
    </w:p>
    <w:p w:rsidR="00DD38B9" w:rsidRDefault="00DD38B9" w:rsidP="00DD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будівництва та обслуговування жилого </w:t>
      </w:r>
    </w:p>
    <w:p w:rsidR="00DD38B9" w:rsidRDefault="00DD38B9" w:rsidP="00DD38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 Кравчуку О.Т.</w:t>
      </w:r>
    </w:p>
    <w:p w:rsidR="00DD38B9" w:rsidRPr="00BC26A7" w:rsidRDefault="00DD38B9" w:rsidP="00DD38B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38B9" w:rsidRDefault="00DD38B9" w:rsidP="00DD3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C26A7">
        <w:rPr>
          <w:rFonts w:ascii="Times New Roman" w:hAnsi="Times New Roman" w:cs="Times New Roman"/>
          <w:sz w:val="28"/>
          <w:szCs w:val="28"/>
        </w:rPr>
        <w:t>Розглянувши письмове звернення Кравчука Олега Тарасовича 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 xml:space="preserve">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160 в селі Рясне - Руське , розроблений ФОП «Мельник Андрій Васильович» враховуючи висновки відповідних служб: начальника відділу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</w:t>
      </w:r>
    </w:p>
    <w:p w:rsidR="00DD38B9" w:rsidRPr="00BC26A7" w:rsidRDefault="00DD38B9" w:rsidP="00DD38B9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- ВИРІШИЛА:</w:t>
      </w:r>
    </w:p>
    <w:p w:rsidR="00DD38B9" w:rsidRPr="00BC26A7" w:rsidRDefault="00DD38B9" w:rsidP="00DD3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Кравчуку Олегу Тарасовичу площею 0,0800 га, яка знаходиться в кварталі індивідуальної житлової забудови К-7, ділянка № 160 в селі Рясне - Руське, Яворівського району, Львівської області.</w:t>
      </w:r>
    </w:p>
    <w:p w:rsidR="00DD38B9" w:rsidRPr="00BC26A7" w:rsidRDefault="00DD38B9" w:rsidP="00DD3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Передати Кравчуку Олегу Тарасовичу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4625887500:04:001:1421 яка знаходиться в кварталі індивідуальної житлової забудови К-7, ділянка № 160 в селі Рясне - Руське, Яворівського району, Львівської області.</w:t>
      </w:r>
    </w:p>
    <w:p w:rsidR="00DD38B9" w:rsidRPr="00BC26A7" w:rsidRDefault="00DD38B9" w:rsidP="00DD3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DD38B9" w:rsidRDefault="00DD38B9" w:rsidP="00DD38B9">
      <w:pPr>
        <w:rPr>
          <w:rFonts w:ascii="Times New Roman" w:hAnsi="Times New Roman" w:cs="Times New Roman"/>
          <w:sz w:val="28"/>
          <w:szCs w:val="28"/>
        </w:rPr>
      </w:pPr>
    </w:p>
    <w:p w:rsidR="00DD38B9" w:rsidRDefault="00DD38B9" w:rsidP="00DD38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DD38B9" w:rsidRDefault="00DD38B9" w:rsidP="00DD38B9"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A90"/>
    <w:rsid w:val="002701ED"/>
    <w:rsid w:val="00B27764"/>
    <w:rsid w:val="00CF2A90"/>
    <w:rsid w:val="00DD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B9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B9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1417</Words>
  <Characters>809</Characters>
  <Application>Microsoft Office Word</Application>
  <DocSecurity>0</DocSecurity>
  <Lines>6</Lines>
  <Paragraphs>4</Paragraphs>
  <ScaleCrop>false</ScaleCrop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2021-12-13T13:34:00Z</dcterms:created>
  <dcterms:modified xsi:type="dcterms:W3CDTF">2021-12-13T13:36:00Z</dcterms:modified>
</cp:coreProperties>
</file>