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F46" w:rsidRDefault="00661F46" w:rsidP="00661F46">
      <w:pPr>
        <w:pStyle w:val="21"/>
        <w:shd w:val="clear" w:color="auto" w:fill="auto"/>
        <w:spacing w:before="0" w:after="0" w:line="324" w:lineRule="exact"/>
        <w:ind w:right="52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ШОСТА СЕСІЯ СЬОМОГО СКЛИКАННЯ</w:t>
      </w:r>
    </w:p>
    <w:p w:rsidR="00661F46" w:rsidRDefault="00661F46" w:rsidP="00661F46">
      <w:pPr>
        <w:pStyle w:val="21"/>
        <w:shd w:val="clear" w:color="auto" w:fill="auto"/>
        <w:spacing w:before="0" w:after="275" w:line="324" w:lineRule="exact"/>
        <w:ind w:right="52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3677</w:t>
      </w:r>
    </w:p>
    <w:p w:rsidR="00661F46" w:rsidRDefault="00661F46" w:rsidP="00661F46">
      <w:pPr>
        <w:pStyle w:val="21"/>
        <w:shd w:val="clear" w:color="auto" w:fill="auto"/>
        <w:tabs>
          <w:tab w:val="left" w:pos="7384"/>
        </w:tabs>
        <w:spacing w:before="0" w:after="238" w:line="280" w:lineRule="exact"/>
        <w:ind w:left="800"/>
        <w:jc w:val="both"/>
      </w:pPr>
      <w:r>
        <w:t>від 28 квітня 2020 року</w:t>
      </w:r>
      <w:r>
        <w:tab/>
        <w:t>с. Рясне - Руське</w:t>
      </w:r>
    </w:p>
    <w:p w:rsidR="00661F46" w:rsidRDefault="00661F46" w:rsidP="00661F46">
      <w:pPr>
        <w:pStyle w:val="21"/>
        <w:shd w:val="clear" w:color="auto" w:fill="auto"/>
        <w:spacing w:before="0" w:after="540" w:line="317" w:lineRule="exact"/>
        <w:ind w:right="5740"/>
        <w:jc w:val="left"/>
      </w:pPr>
      <w:r>
        <w:t>Про надання дозволу на виготовлення детального плану території для зміни цільового призначення земельної ділянки в селі Рясне - Руське</w:t>
      </w:r>
    </w:p>
    <w:p w:rsidR="00661F46" w:rsidRDefault="00661F46" w:rsidP="00661F46">
      <w:pPr>
        <w:pStyle w:val="21"/>
        <w:shd w:val="clear" w:color="auto" w:fill="auto"/>
        <w:spacing w:before="0" w:after="270" w:line="317" w:lineRule="exact"/>
        <w:ind w:right="220"/>
        <w:jc w:val="both"/>
      </w:pPr>
      <w:r>
        <w:t xml:space="preserve">        Розглянувши заяву та подані документи </w:t>
      </w:r>
      <w:proofErr w:type="spellStart"/>
      <w:r>
        <w:t>Скобало</w:t>
      </w:r>
      <w:proofErr w:type="spellEnd"/>
      <w:r>
        <w:t xml:space="preserve"> Марії </w:t>
      </w:r>
      <w:proofErr w:type="spellStart"/>
      <w:r>
        <w:t>Йосифівної</w:t>
      </w:r>
      <w:proofErr w:type="spellEnd"/>
      <w:r>
        <w:t xml:space="preserve">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 1 року за № 3038-VI, пункту 34 статті 26 Закону України «Про місцеве самоврядування в Україні» , - Рясне - Руська сільська рада, -</w:t>
      </w:r>
    </w:p>
    <w:p w:rsidR="00661F46" w:rsidRDefault="00661F46" w:rsidP="00661F46">
      <w:pPr>
        <w:pStyle w:val="21"/>
        <w:shd w:val="clear" w:color="auto" w:fill="auto"/>
        <w:spacing w:before="0" w:after="293" w:line="280" w:lineRule="exact"/>
        <w:jc w:val="left"/>
      </w:pPr>
      <w:r>
        <w:rPr>
          <w:rStyle w:val="23pt"/>
        </w:rPr>
        <w:t>ВИРІ Ш И Л А :</w:t>
      </w:r>
    </w:p>
    <w:p w:rsidR="00661F46" w:rsidRDefault="00661F46" w:rsidP="00661F46">
      <w:pPr>
        <w:pStyle w:val="21"/>
        <w:shd w:val="clear" w:color="auto" w:fill="auto"/>
        <w:spacing w:before="0" w:after="243" w:line="320" w:lineRule="exact"/>
        <w:ind w:right="220"/>
        <w:jc w:val="both"/>
      </w:pPr>
      <w:r>
        <w:t xml:space="preserve">1 .Дати дозвіл </w:t>
      </w:r>
      <w:proofErr w:type="spellStart"/>
      <w:r>
        <w:t>Скобало</w:t>
      </w:r>
      <w:proofErr w:type="spellEnd"/>
      <w:r>
        <w:t xml:space="preserve"> Марії Йосифівні на виготовлення детального плану території по зміні цільового призначення земельної ділянки площею 0,0862 га з кадастровим номером 4625887500:04:001:1305 в селі Рясне - Руське Яворівського району, Львівської області з для ведення особистого селянського господарства під для розміщення та експлуатації об’єктів дорожнього сервісу.</w:t>
      </w:r>
    </w:p>
    <w:p w:rsidR="00661F46" w:rsidRDefault="00661F46" w:rsidP="00661F46">
      <w:pPr>
        <w:pStyle w:val="21"/>
        <w:shd w:val="clear" w:color="auto" w:fill="auto"/>
        <w:spacing w:before="0" w:after="0" w:line="317" w:lineRule="exact"/>
        <w:ind w:right="220"/>
        <w:jc w:val="both"/>
      </w:pPr>
      <w:r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661F46" w:rsidRDefault="00661F46" w:rsidP="00661F46">
      <w:pPr>
        <w:pStyle w:val="22"/>
        <w:shd w:val="clear" w:color="auto" w:fill="auto"/>
        <w:spacing w:line="320" w:lineRule="exact"/>
        <w:jc w:val="both"/>
        <w:rPr>
          <w:rStyle w:val="2Exact"/>
        </w:rPr>
      </w:pPr>
    </w:p>
    <w:p w:rsidR="00661F46" w:rsidRDefault="00661F46" w:rsidP="00661F46">
      <w:pPr>
        <w:pStyle w:val="22"/>
        <w:shd w:val="clear" w:color="auto" w:fill="auto"/>
        <w:spacing w:line="320" w:lineRule="exact"/>
        <w:jc w:val="both"/>
      </w:pPr>
      <w:r>
        <w:rPr>
          <w:rStyle w:val="2Exact"/>
        </w:rPr>
        <w:t xml:space="preserve">3.Контроль за виконання рішення  </w:t>
      </w:r>
      <w:r>
        <w:t xml:space="preserve">покласти на постійну депутатську комісію </w:t>
      </w:r>
      <w:r>
        <w:rPr>
          <w:rStyle w:val="2Exact"/>
        </w:rPr>
        <w:t xml:space="preserve">з питань земельних відносин та </w:t>
      </w:r>
      <w:bookmarkStart w:id="0" w:name="_GoBack"/>
      <w:bookmarkEnd w:id="0"/>
      <w:r>
        <w:t xml:space="preserve">будівництва ( 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661F46" w:rsidRDefault="00661F46" w:rsidP="00661F46">
      <w:pPr>
        <w:pStyle w:val="22"/>
        <w:shd w:val="clear" w:color="auto" w:fill="auto"/>
        <w:spacing w:line="320" w:lineRule="exact"/>
        <w:jc w:val="both"/>
      </w:pPr>
    </w:p>
    <w:p w:rsidR="00661F46" w:rsidRDefault="00661F46" w:rsidP="00661F46">
      <w:pPr>
        <w:pStyle w:val="22"/>
        <w:shd w:val="clear" w:color="auto" w:fill="auto"/>
        <w:spacing w:line="320" w:lineRule="exact"/>
        <w:jc w:val="both"/>
      </w:pPr>
    </w:p>
    <w:p w:rsidR="00661F46" w:rsidRDefault="00661F46" w:rsidP="00661F46">
      <w:pPr>
        <w:pStyle w:val="22"/>
        <w:shd w:val="clear" w:color="auto" w:fill="auto"/>
        <w:spacing w:line="320" w:lineRule="exact"/>
        <w:jc w:val="both"/>
      </w:pPr>
      <w:r>
        <w:t xml:space="preserve">                Сільський голова                                     Емілія Смокоровська</w:t>
      </w:r>
    </w:p>
    <w:p w:rsidR="00B27764" w:rsidRPr="00661F46" w:rsidRDefault="00B27764" w:rsidP="00661F46">
      <w:pPr>
        <w:rPr>
          <w:rFonts w:ascii="Times New Roman" w:hAnsi="Times New Roman" w:cs="Times New Roman"/>
          <w:sz w:val="28"/>
          <w:szCs w:val="28"/>
        </w:rPr>
      </w:pPr>
    </w:p>
    <w:sectPr w:rsidR="00B27764" w:rsidRPr="00661F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6E1"/>
    <w:rsid w:val="002701ED"/>
    <w:rsid w:val="002846E1"/>
    <w:rsid w:val="00460A52"/>
    <w:rsid w:val="00661F46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61F4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61F4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61F4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Подпись к картинке (2) Exact"/>
    <w:basedOn w:val="a0"/>
    <w:rsid w:val="00661F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Подпись к картинке (2)_"/>
    <w:basedOn w:val="a0"/>
    <w:link w:val="22"/>
    <w:rsid w:val="00661F4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661F46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661F4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61F4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61F4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61F4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Подпись к картинке (2) Exact"/>
    <w:basedOn w:val="a0"/>
    <w:rsid w:val="00661F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Подпись к картинке (2)_"/>
    <w:basedOn w:val="a0"/>
    <w:link w:val="22"/>
    <w:rsid w:val="00661F4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661F46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661F4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980</Words>
  <Characters>560</Characters>
  <Application>Microsoft Office Word</Application>
  <DocSecurity>0</DocSecurity>
  <Lines>4</Lines>
  <Paragraphs>3</Paragraphs>
  <ScaleCrop>false</ScaleCrop>
  <Company/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3</cp:revision>
  <dcterms:created xsi:type="dcterms:W3CDTF">2021-12-15T09:27:00Z</dcterms:created>
  <dcterms:modified xsi:type="dcterms:W3CDTF">2021-12-15T09:34:00Z</dcterms:modified>
</cp:coreProperties>
</file>