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300" w:rsidRPr="008B0300" w:rsidRDefault="008B0300" w:rsidP="000C3F8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8B0300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8B0300" w:rsidRPr="008B0300" w:rsidRDefault="008B0300" w:rsidP="000C3F8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8B0300" w:rsidRPr="008B0300" w:rsidRDefault="008B0300" w:rsidP="000C3F8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ШІСТДЕСЯТ ДЕВ’ЯТА СЕСІЯ СЬОМОГО СКЛИКАННЯ</w:t>
      </w:r>
    </w:p>
    <w:p w:rsidR="008B0300" w:rsidRPr="008B0300" w:rsidRDefault="008B0300" w:rsidP="000C3F8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РІШЕННЯ № 3778</w:t>
      </w:r>
    </w:p>
    <w:bookmarkEnd w:id="0"/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від 10 липня 2020 року</w:t>
      </w:r>
      <w:r w:rsidRPr="008B03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Pr="008B0300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Про затвердження порядку денного шістдесят дев’ятої сесії сьомого скликання Рясне - Руської сільської ради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Відповідно до статті 26 Закону України «Про місцеве самоврядування в Україні», - Рясне - Руська сільська рада, -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ВИРІШИЛА: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затвердження порядку денного шістдесят дев’ятої сесії сьомого скликан</w:t>
      </w:r>
      <w:r>
        <w:rPr>
          <w:rFonts w:ascii="Times New Roman" w:hAnsi="Times New Roman" w:cs="Times New Roman"/>
          <w:sz w:val="28"/>
          <w:szCs w:val="28"/>
        </w:rPr>
        <w:t xml:space="preserve">ня Рясне-Руської сільської ради </w:t>
      </w:r>
      <w:r w:rsidRPr="008B0300">
        <w:rPr>
          <w:rFonts w:ascii="Times New Roman" w:hAnsi="Times New Roman" w:cs="Times New Roman"/>
          <w:sz w:val="28"/>
          <w:szCs w:val="28"/>
        </w:rPr>
        <w:t>(Інформує сільський голова Емілія Смокоровська).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2.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обрання лічильної комісії сесії (Інформує секретар Рясне - Руської сільської ради С. Хацко).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3.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відміну деяких рішень Рясне - Руської сільської ради (інформує секретар Рясне - Руської сільської ради Святослав Хацко)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4.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внесення змін до рішення № 3474 від 24.01.2020 р. «Про надання дозволу на розробку проекту землеустрою щодо відведення земельної ділянки для ведення особистого сел</w:t>
      </w:r>
      <w:r>
        <w:rPr>
          <w:rFonts w:ascii="Times New Roman" w:hAnsi="Times New Roman" w:cs="Times New Roman"/>
          <w:sz w:val="28"/>
          <w:szCs w:val="28"/>
        </w:rPr>
        <w:t>янського господарства Мигаля П.Й</w:t>
      </w:r>
      <w:r w:rsidRPr="008B0300">
        <w:rPr>
          <w:rFonts w:ascii="Times New Roman" w:hAnsi="Times New Roman" w:cs="Times New Roman"/>
          <w:sz w:val="28"/>
          <w:szCs w:val="28"/>
        </w:rPr>
        <w:t>.» (інформує секретар Рясне - Руської сільської ради Святослав Хацко)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5.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розгляд звернення Петришак Б.Ю. (інформує секретар Рясне - Руської сільської ради Святослав Хацко)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6.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внесення змін до рішення № 3467 від 24.01.2020р. «Про надання дозволу на виготовлення технічної документації із землеустрою щодо встановлення меж земельної ділянки в натурі (на місцевості) для будівництва та обслуговування</w:t>
      </w:r>
      <w:r>
        <w:rPr>
          <w:rFonts w:ascii="Times New Roman" w:hAnsi="Times New Roman" w:cs="Times New Roman"/>
          <w:sz w:val="28"/>
          <w:szCs w:val="28"/>
        </w:rPr>
        <w:t xml:space="preserve"> жилого будинку, господарських будівель і спорудв с. Рясне – Руське Гураль С.М.» </w:t>
      </w:r>
      <w:r w:rsidRPr="008B0300">
        <w:rPr>
          <w:rFonts w:ascii="Times New Roman" w:hAnsi="Times New Roman" w:cs="Times New Roman"/>
          <w:sz w:val="28"/>
          <w:szCs w:val="28"/>
        </w:rPr>
        <w:t>(інформує секретар Рясне - Руської сільської ради Святослав Хацко)</w:t>
      </w:r>
    </w:p>
    <w:p w:rsid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Про затвердження технічної документації щодо розподілу земельної ділянки та розірвання договору оренди землі.</w:t>
      </w:r>
      <w:r w:rsidRPr="008B0300">
        <w:rPr>
          <w:rFonts w:ascii="Times New Roman" w:hAnsi="Times New Roman" w:cs="Times New Roman"/>
          <w:sz w:val="28"/>
          <w:szCs w:val="28"/>
        </w:rPr>
        <w:t xml:space="preserve"> </w:t>
      </w:r>
      <w:r w:rsidRPr="008B0300">
        <w:rPr>
          <w:rFonts w:ascii="Times New Roman" w:hAnsi="Times New Roman" w:cs="Times New Roman"/>
          <w:sz w:val="28"/>
          <w:szCs w:val="28"/>
        </w:rPr>
        <w:t>(інформує секретар Рясне - Руської сільської ради Святослав Хацко)</w:t>
      </w:r>
    </w:p>
    <w:p w:rsid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Про затвердження звіту експертно-грошову оцінку земельної ділянки в с. Рясне – Руське </w:t>
      </w:r>
      <w:r w:rsidRPr="008B0300">
        <w:rPr>
          <w:rFonts w:ascii="Times New Roman" w:hAnsi="Times New Roman" w:cs="Times New Roman"/>
          <w:sz w:val="28"/>
          <w:szCs w:val="28"/>
        </w:rPr>
        <w:t>(інформує секретар Рясне - Руської сільської ради Святослав Хацко)</w:t>
      </w:r>
    </w:p>
    <w:p w:rsid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Про розгляд звернення Хацко Я. Й. </w:t>
      </w:r>
      <w:r w:rsidRPr="008B0300">
        <w:rPr>
          <w:rFonts w:ascii="Times New Roman" w:hAnsi="Times New Roman" w:cs="Times New Roman"/>
          <w:sz w:val="28"/>
          <w:szCs w:val="28"/>
        </w:rPr>
        <w:t>(Інформує сільський голова Емілія Смокоровська).</w:t>
      </w:r>
    </w:p>
    <w:p w:rsid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10. Про розгляд звернення Хацко У. Р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B0300">
        <w:rPr>
          <w:rFonts w:ascii="Times New Roman" w:hAnsi="Times New Roman" w:cs="Times New Roman"/>
          <w:sz w:val="28"/>
          <w:szCs w:val="28"/>
        </w:rPr>
        <w:t>(Інформує сільський голова Емілія Смокоровська).</w:t>
      </w:r>
    </w:p>
    <w:p w:rsid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Про звіт про виконання сільського бюджету Рясне – Руської сільської ради за І півріччя 2020 року (інформує головний бухгалтер сільської ради І. Максішко)</w:t>
      </w:r>
    </w:p>
    <w:p w:rsid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Про надання одноразової матеріальної допомоги ( Інформує голова постійної депутатської комісії з питань бюджету З.Піх)</w:t>
      </w:r>
    </w:p>
    <w:p w:rsid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>. Про надання одноразової матеріальної допомоги ( Інформує голова постійної депутатської комісії з питань бюджету З.Піх)</w:t>
      </w:r>
    </w:p>
    <w:p w:rsid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>. Про надання одноразової матеріальної допомоги ( Інформує голова постійної депутатської комісії з питань бюджету З.Піх)</w:t>
      </w:r>
    </w:p>
    <w:p w:rsid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>. Про надання одноразової матеріальної допомоги ( Інформує голова постійної депутатської комісії з питань бюджету З.Піх)</w:t>
      </w:r>
    </w:p>
    <w:p w:rsid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>. Про надання одноразової матеріальної допомоги ( Інформує голова постійної депутатської комісії з питань бюджету З.Піх)</w:t>
      </w:r>
    </w:p>
    <w:p w:rsid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>. Про надання одноразової матеріальної допомоги ( Інформує голова постійної депутатської комісії з питань бюджету З.Піх)</w:t>
      </w:r>
    </w:p>
    <w:p w:rsid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>. Про надання одноразової матеріальної допомоги ( Інформує голова постійної депутатської комісії з питань бюджету З.Піх)</w:t>
      </w:r>
    </w:p>
    <w:p w:rsidR="008B0300" w:rsidRDefault="00A00A36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19.Про затвердження проекту землеустрою щодо відведення земельної ділянки для ведення особистого селянського господарства в селі Рясне – Руське Мозіль Р.І. ( інформує голова постійної комісії з питань земельних відносин та будівництва Гануляк В. І.).</w:t>
      </w:r>
    </w:p>
    <w:p w:rsidR="00A00A36" w:rsidRDefault="00A00A36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20. Про затвердження технічної документації проекту із землеустрою щодо встановлення (відновлення) меж земельної ділянки в натурі (на місцевості) для ведення особистого селянського господарства Любінському П. В. </w:t>
      </w:r>
      <w:r>
        <w:rPr>
          <w:rFonts w:ascii="Times New Roman" w:hAnsi="Times New Roman" w:cs="Times New Roman"/>
          <w:sz w:val="28"/>
          <w:szCs w:val="28"/>
        </w:rPr>
        <w:t>( інформує голова постійної комісії з питань земельних відносин та будівництва Гануляк В. І.).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0A36" w:rsidRDefault="00A00A36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</w:t>
      </w:r>
      <w:r w:rsidRPr="00A00A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 затвердження технічної документації проекту із землеустрою щодо встановлення (відновлення) меж земельної ділянки в натурі (на місцевості) для ведення особистого селянського господарства </w:t>
      </w:r>
      <w:r>
        <w:rPr>
          <w:rFonts w:ascii="Times New Roman" w:hAnsi="Times New Roman" w:cs="Times New Roman"/>
          <w:sz w:val="28"/>
          <w:szCs w:val="28"/>
        </w:rPr>
        <w:t>Якимець Д-І. І.</w:t>
      </w:r>
      <w:r>
        <w:rPr>
          <w:rFonts w:ascii="Times New Roman" w:hAnsi="Times New Roman" w:cs="Times New Roman"/>
          <w:sz w:val="28"/>
          <w:szCs w:val="28"/>
        </w:rPr>
        <w:t xml:space="preserve"> ( інформує голова постійної комісії з питань земельних відносин та будівництва Гануляк В. І.).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22.Про</w:t>
      </w:r>
      <w:r w:rsidRPr="008B0300">
        <w:rPr>
          <w:rFonts w:ascii="Times New Roman" w:hAnsi="Times New Roman" w:cs="Times New Roman"/>
          <w:sz w:val="28"/>
          <w:szCs w:val="28"/>
        </w:rPr>
        <w:tab/>
        <w:t>затвердження</w:t>
      </w:r>
      <w:r w:rsidRPr="008B0300">
        <w:rPr>
          <w:rFonts w:ascii="Times New Roman" w:hAnsi="Times New Roman" w:cs="Times New Roman"/>
          <w:sz w:val="28"/>
          <w:szCs w:val="28"/>
        </w:rPr>
        <w:tab/>
        <w:t>технічної</w:t>
      </w:r>
      <w:r w:rsidRPr="008B0300">
        <w:rPr>
          <w:rFonts w:ascii="Times New Roman" w:hAnsi="Times New Roman" w:cs="Times New Roman"/>
          <w:sz w:val="28"/>
          <w:szCs w:val="28"/>
        </w:rPr>
        <w:tab/>
        <w:t>д</w:t>
      </w:r>
      <w:r w:rsidR="00A00A36">
        <w:rPr>
          <w:rFonts w:ascii="Times New Roman" w:hAnsi="Times New Roman" w:cs="Times New Roman"/>
          <w:sz w:val="28"/>
          <w:szCs w:val="28"/>
        </w:rPr>
        <w:t>окументації</w:t>
      </w:r>
      <w:r w:rsidR="00A00A36">
        <w:rPr>
          <w:rFonts w:ascii="Times New Roman" w:hAnsi="Times New Roman" w:cs="Times New Roman"/>
          <w:sz w:val="28"/>
          <w:szCs w:val="28"/>
        </w:rPr>
        <w:tab/>
        <w:t>із</w:t>
      </w:r>
      <w:r w:rsidR="00A00A36">
        <w:rPr>
          <w:rFonts w:ascii="Times New Roman" w:hAnsi="Times New Roman" w:cs="Times New Roman"/>
          <w:sz w:val="28"/>
          <w:szCs w:val="28"/>
        </w:rPr>
        <w:tab/>
        <w:t xml:space="preserve">землеустрою щодо </w:t>
      </w:r>
      <w:r w:rsidRPr="008B0300">
        <w:rPr>
          <w:rFonts w:ascii="Times New Roman" w:hAnsi="Times New Roman" w:cs="Times New Roman"/>
          <w:sz w:val="28"/>
          <w:szCs w:val="28"/>
        </w:rPr>
        <w:t>встановлення (відновлення) меж земельної ділянки в натурі (на місцевості)для ведення особистого селянського господарства Крупач О.Й. (інформує голова постійної депутатської комісії з питань земе</w:t>
      </w:r>
      <w:r w:rsidR="00A00A36">
        <w:rPr>
          <w:rFonts w:ascii="Times New Roman" w:hAnsi="Times New Roman" w:cs="Times New Roman"/>
          <w:sz w:val="28"/>
          <w:szCs w:val="28"/>
        </w:rPr>
        <w:t>льних відносин та будівництва Г</w:t>
      </w:r>
      <w:r w:rsidRPr="008B0300">
        <w:rPr>
          <w:rFonts w:ascii="Times New Roman" w:hAnsi="Times New Roman" w:cs="Times New Roman"/>
          <w:sz w:val="28"/>
          <w:szCs w:val="28"/>
        </w:rPr>
        <w:t>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lastRenderedPageBreak/>
        <w:t>23 .Про затвердження технічної документації із землеустрою щодо встановлення (відновлення) меж земельної ділянки в натурі(на місцевості) для ведення товарного сільськогосподарського виробництва на території Рясне - Руської сільської ради Грінка О.В.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24.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Лапан Н.І.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25.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Смакаровській Г.Ю.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26.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Ткачик Ю.А.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27.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Шах Я.Г.(інформує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28.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Гладкому А.Д.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29.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Гладкому Д.Б.(інформує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30.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Шах П.П. (інформує голові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31.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затвердження проекту землеустрою щодо відведення земельної ділянки для будівництва та обслуговування жилого будинку, господарських будівель' і споруд Шах П.П.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32.</w:t>
      </w:r>
      <w:r w:rsidRPr="008B0300">
        <w:rPr>
          <w:rFonts w:ascii="Times New Roman" w:hAnsi="Times New Roman" w:cs="Times New Roman"/>
          <w:sz w:val="28"/>
          <w:szCs w:val="28"/>
        </w:rPr>
        <w:tab/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</w:t>
      </w:r>
      <w:r w:rsidRPr="008B0300">
        <w:rPr>
          <w:rFonts w:ascii="Times New Roman" w:hAnsi="Times New Roman" w:cs="Times New Roman"/>
          <w:sz w:val="28"/>
          <w:szCs w:val="28"/>
        </w:rPr>
        <w:lastRenderedPageBreak/>
        <w:t>будівель і споруд Бочковському А.Б.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33.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виготовлення детального плану території для зміни цільового призначення земельної ділянки в селі Рясне - Руське(інформує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34.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виготовлення детального плану території для зміни цільового призначення земельної ділянки в селі Рясне - Руське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35.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виготовлення детального плану території для зміни цільового призначення земельної ділянки в селі Підрясне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36.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виготовлення детального плану території для зміни цільового призначення земельної ділянки в селі Рясне - Руське (інформує голова постійної депутатської комісії з питань земельних відносин та будівництва Г 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37.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виготовлення детального плану території для зміни цільового призначення земельної ділянки в селі Рясне - Руське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38.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виготовлення детального плану території для зміни цільового призначення земельної ділянки в селі Підрясне (інформує голова постійної депутатської комісії з питань земельних віднос</w:t>
      </w:r>
      <w:r w:rsidR="00A00A36">
        <w:rPr>
          <w:rFonts w:ascii="Times New Roman" w:hAnsi="Times New Roman" w:cs="Times New Roman"/>
          <w:sz w:val="28"/>
          <w:szCs w:val="28"/>
        </w:rPr>
        <w:t>ин та будівництва Гануляк В.І.)</w:t>
      </w:r>
    </w:p>
    <w:p w:rsidR="008B0300" w:rsidRPr="008B0300" w:rsidRDefault="00A00A36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B0300" w:rsidRPr="008B0300">
        <w:rPr>
          <w:rFonts w:ascii="Times New Roman" w:hAnsi="Times New Roman" w:cs="Times New Roman"/>
          <w:sz w:val="28"/>
          <w:szCs w:val="28"/>
        </w:rPr>
        <w:t>9. Про надання дозволу на виготовлення детального плану території для зміни цільового призначення земельної ділянки в селі Підрясне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40.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виготовлення детального плану території для зміни цільового призначення земельної ділянки в селі Підрясне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41.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виготовлення детального плану території для зміни цільового призначення земельної ділянки в селі Рясне — Руське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lastRenderedPageBreak/>
        <w:t>42.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виготовлення детального плану території для зміни цільового призначення земельної ділянки в селі Підрясне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43.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виготовлення детального плану території для зміни цільового призначення земельної ділянки в селі Рясне - Руське (інформує голова постійної депутатської комісії з питань земе</w:t>
      </w:r>
      <w:r w:rsidR="00A00A36">
        <w:rPr>
          <w:rFonts w:ascii="Times New Roman" w:hAnsi="Times New Roman" w:cs="Times New Roman"/>
          <w:sz w:val="28"/>
          <w:szCs w:val="28"/>
        </w:rPr>
        <w:t>льних відносин та будівництва Г</w:t>
      </w:r>
      <w:r w:rsidRPr="008B0300">
        <w:rPr>
          <w:rFonts w:ascii="Times New Roman" w:hAnsi="Times New Roman" w:cs="Times New Roman"/>
          <w:sz w:val="28"/>
          <w:szCs w:val="28"/>
        </w:rPr>
        <w:t>ануляк В .1.)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44.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виготовлення детального плану території для зміни</w:t>
      </w:r>
      <w:r w:rsidR="00A00A36">
        <w:rPr>
          <w:rFonts w:ascii="Times New Roman" w:hAnsi="Times New Roman" w:cs="Times New Roman"/>
          <w:sz w:val="28"/>
          <w:szCs w:val="28"/>
        </w:rPr>
        <w:t xml:space="preserve"> </w:t>
      </w:r>
      <w:r w:rsidRPr="008B0300">
        <w:rPr>
          <w:rFonts w:ascii="Times New Roman" w:hAnsi="Times New Roman" w:cs="Times New Roman"/>
          <w:sz w:val="28"/>
          <w:szCs w:val="28"/>
        </w:rPr>
        <w:t>цільового призначення земельної ділянки в селі Рясне - Руське (інформує голова</w:t>
      </w:r>
      <w:r w:rsidRPr="008B0300">
        <w:rPr>
          <w:rFonts w:ascii="Times New Roman" w:hAnsi="Times New Roman" w:cs="Times New Roman"/>
          <w:sz w:val="28"/>
          <w:szCs w:val="28"/>
        </w:rPr>
        <w:tab/>
        <w:t>постійної</w:t>
      </w:r>
      <w:r w:rsidRPr="008B0300">
        <w:rPr>
          <w:rFonts w:ascii="Times New Roman" w:hAnsi="Times New Roman" w:cs="Times New Roman"/>
          <w:sz w:val="28"/>
          <w:szCs w:val="28"/>
        </w:rPr>
        <w:tab/>
        <w:t>депутатської</w:t>
      </w:r>
      <w:r w:rsidRPr="008B0300">
        <w:rPr>
          <w:rFonts w:ascii="Times New Roman" w:hAnsi="Times New Roman" w:cs="Times New Roman"/>
          <w:sz w:val="28"/>
          <w:szCs w:val="28"/>
        </w:rPr>
        <w:tab/>
        <w:t>комісії</w:t>
      </w:r>
      <w:r w:rsidR="00A00A36">
        <w:rPr>
          <w:rFonts w:ascii="Times New Roman" w:hAnsi="Times New Roman" w:cs="Times New Roman"/>
          <w:sz w:val="28"/>
          <w:szCs w:val="28"/>
        </w:rPr>
        <w:tab/>
        <w:t>з</w:t>
      </w:r>
      <w:r w:rsidR="00A00A36">
        <w:rPr>
          <w:rFonts w:ascii="Times New Roman" w:hAnsi="Times New Roman" w:cs="Times New Roman"/>
          <w:sz w:val="28"/>
          <w:szCs w:val="28"/>
        </w:rPr>
        <w:tab/>
        <w:t>питань  земельних відносин</w:t>
      </w:r>
      <w:r w:rsidR="00A00A36">
        <w:rPr>
          <w:rFonts w:ascii="Times New Roman" w:hAnsi="Times New Roman" w:cs="Times New Roman"/>
          <w:sz w:val="28"/>
          <w:szCs w:val="28"/>
        </w:rPr>
        <w:tab/>
        <w:t xml:space="preserve">та </w:t>
      </w:r>
      <w:r w:rsidRPr="008B0300">
        <w:rPr>
          <w:rFonts w:ascii="Times New Roman" w:hAnsi="Times New Roman" w:cs="Times New Roman"/>
          <w:sz w:val="28"/>
          <w:szCs w:val="28"/>
        </w:rPr>
        <w:t>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45.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виготовлення детал</w:t>
      </w:r>
      <w:r w:rsidR="00A00A36">
        <w:rPr>
          <w:rFonts w:ascii="Times New Roman" w:hAnsi="Times New Roman" w:cs="Times New Roman"/>
          <w:sz w:val="28"/>
          <w:szCs w:val="28"/>
        </w:rPr>
        <w:t xml:space="preserve">ьного плану території для зміни </w:t>
      </w:r>
      <w:r w:rsidRPr="008B0300">
        <w:rPr>
          <w:rFonts w:ascii="Times New Roman" w:hAnsi="Times New Roman" w:cs="Times New Roman"/>
          <w:sz w:val="28"/>
          <w:szCs w:val="28"/>
        </w:rPr>
        <w:t>цільового призначення земельної ділянки в селі Рясне - Руське (інформує голова</w:t>
      </w:r>
      <w:r w:rsidRPr="008B0300">
        <w:rPr>
          <w:rFonts w:ascii="Times New Roman" w:hAnsi="Times New Roman" w:cs="Times New Roman"/>
          <w:sz w:val="28"/>
          <w:szCs w:val="28"/>
        </w:rPr>
        <w:tab/>
        <w:t>постійно</w:t>
      </w:r>
      <w:r w:rsidR="00A00A36">
        <w:rPr>
          <w:rFonts w:ascii="Times New Roman" w:hAnsi="Times New Roman" w:cs="Times New Roman"/>
          <w:sz w:val="28"/>
          <w:szCs w:val="28"/>
        </w:rPr>
        <w:t>ї</w:t>
      </w:r>
      <w:r w:rsidR="00A00A36">
        <w:rPr>
          <w:rFonts w:ascii="Times New Roman" w:hAnsi="Times New Roman" w:cs="Times New Roman"/>
          <w:sz w:val="28"/>
          <w:szCs w:val="28"/>
        </w:rPr>
        <w:tab/>
        <w:t>депутатської</w:t>
      </w:r>
      <w:r w:rsidR="00A00A36">
        <w:rPr>
          <w:rFonts w:ascii="Times New Roman" w:hAnsi="Times New Roman" w:cs="Times New Roman"/>
          <w:sz w:val="28"/>
          <w:szCs w:val="28"/>
        </w:rPr>
        <w:tab/>
        <w:t>комісії</w:t>
      </w:r>
      <w:r w:rsidR="00A00A36">
        <w:rPr>
          <w:rFonts w:ascii="Times New Roman" w:hAnsi="Times New Roman" w:cs="Times New Roman"/>
          <w:sz w:val="28"/>
          <w:szCs w:val="28"/>
        </w:rPr>
        <w:tab/>
        <w:t>з</w:t>
      </w:r>
      <w:r w:rsidR="00A00A36">
        <w:rPr>
          <w:rFonts w:ascii="Times New Roman" w:hAnsi="Times New Roman" w:cs="Times New Roman"/>
          <w:sz w:val="28"/>
          <w:szCs w:val="28"/>
        </w:rPr>
        <w:tab/>
        <w:t>питань земельних відносин</w:t>
      </w:r>
      <w:r w:rsidR="00A00A36">
        <w:rPr>
          <w:rFonts w:ascii="Times New Roman" w:hAnsi="Times New Roman" w:cs="Times New Roman"/>
          <w:sz w:val="28"/>
          <w:szCs w:val="28"/>
        </w:rPr>
        <w:tab/>
        <w:t xml:space="preserve">та </w:t>
      </w:r>
      <w:r w:rsidRPr="008B0300">
        <w:rPr>
          <w:rFonts w:ascii="Times New Roman" w:hAnsi="Times New Roman" w:cs="Times New Roman"/>
          <w:sz w:val="28"/>
          <w:szCs w:val="28"/>
        </w:rPr>
        <w:t>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46.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виготовлення детал</w:t>
      </w:r>
      <w:r w:rsidR="00A00A36">
        <w:rPr>
          <w:rFonts w:ascii="Times New Roman" w:hAnsi="Times New Roman" w:cs="Times New Roman"/>
          <w:sz w:val="28"/>
          <w:szCs w:val="28"/>
        </w:rPr>
        <w:t xml:space="preserve">ьного плану території для зміни </w:t>
      </w:r>
      <w:r w:rsidRPr="008B0300">
        <w:rPr>
          <w:rFonts w:ascii="Times New Roman" w:hAnsi="Times New Roman" w:cs="Times New Roman"/>
          <w:sz w:val="28"/>
          <w:szCs w:val="28"/>
        </w:rPr>
        <w:t>цільового призначення земельної ділянки в селі Рясне - Руське (інформує голова</w:t>
      </w:r>
      <w:r w:rsidRPr="008B0300">
        <w:rPr>
          <w:rFonts w:ascii="Times New Roman" w:hAnsi="Times New Roman" w:cs="Times New Roman"/>
          <w:sz w:val="28"/>
          <w:szCs w:val="28"/>
        </w:rPr>
        <w:tab/>
        <w:t>постійно</w:t>
      </w:r>
      <w:r w:rsidR="00A00A36">
        <w:rPr>
          <w:rFonts w:ascii="Times New Roman" w:hAnsi="Times New Roman" w:cs="Times New Roman"/>
          <w:sz w:val="28"/>
          <w:szCs w:val="28"/>
        </w:rPr>
        <w:t>ї</w:t>
      </w:r>
      <w:r w:rsidR="00A00A36">
        <w:rPr>
          <w:rFonts w:ascii="Times New Roman" w:hAnsi="Times New Roman" w:cs="Times New Roman"/>
          <w:sz w:val="28"/>
          <w:szCs w:val="28"/>
        </w:rPr>
        <w:tab/>
        <w:t>депутатської</w:t>
      </w:r>
      <w:r w:rsidR="00A00A36">
        <w:rPr>
          <w:rFonts w:ascii="Times New Roman" w:hAnsi="Times New Roman" w:cs="Times New Roman"/>
          <w:sz w:val="28"/>
          <w:szCs w:val="28"/>
        </w:rPr>
        <w:tab/>
        <w:t>комісії</w:t>
      </w:r>
      <w:r w:rsidR="00A00A36">
        <w:rPr>
          <w:rFonts w:ascii="Times New Roman" w:hAnsi="Times New Roman" w:cs="Times New Roman"/>
          <w:sz w:val="28"/>
          <w:szCs w:val="28"/>
        </w:rPr>
        <w:tab/>
        <w:t>з</w:t>
      </w:r>
      <w:r w:rsidR="00A00A36">
        <w:rPr>
          <w:rFonts w:ascii="Times New Roman" w:hAnsi="Times New Roman" w:cs="Times New Roman"/>
          <w:sz w:val="28"/>
          <w:szCs w:val="28"/>
        </w:rPr>
        <w:tab/>
        <w:t>питань земельних відносин</w:t>
      </w:r>
      <w:r w:rsidR="00A00A36">
        <w:rPr>
          <w:rFonts w:ascii="Times New Roman" w:hAnsi="Times New Roman" w:cs="Times New Roman"/>
          <w:sz w:val="28"/>
          <w:szCs w:val="28"/>
        </w:rPr>
        <w:tab/>
        <w:t xml:space="preserve">та </w:t>
      </w:r>
      <w:r w:rsidRPr="008B0300">
        <w:rPr>
          <w:rFonts w:ascii="Times New Roman" w:hAnsi="Times New Roman" w:cs="Times New Roman"/>
          <w:sz w:val="28"/>
          <w:szCs w:val="28"/>
        </w:rPr>
        <w:t>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47.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виготовлення детал</w:t>
      </w:r>
      <w:r w:rsidR="00A00A36">
        <w:rPr>
          <w:rFonts w:ascii="Times New Roman" w:hAnsi="Times New Roman" w:cs="Times New Roman"/>
          <w:sz w:val="28"/>
          <w:szCs w:val="28"/>
        </w:rPr>
        <w:t xml:space="preserve">ьного плану території для зміни </w:t>
      </w:r>
      <w:r w:rsidRPr="008B0300">
        <w:rPr>
          <w:rFonts w:ascii="Times New Roman" w:hAnsi="Times New Roman" w:cs="Times New Roman"/>
          <w:sz w:val="28"/>
          <w:szCs w:val="28"/>
        </w:rPr>
        <w:t xml:space="preserve">цільового призначення земельної ділянки в селі </w:t>
      </w:r>
      <w:r w:rsidR="00A00A36">
        <w:rPr>
          <w:rFonts w:ascii="Times New Roman" w:hAnsi="Times New Roman" w:cs="Times New Roman"/>
          <w:sz w:val="28"/>
          <w:szCs w:val="28"/>
        </w:rPr>
        <w:t xml:space="preserve">Рясне - Руське (інформує голова </w:t>
      </w:r>
      <w:r w:rsidRPr="008B0300">
        <w:rPr>
          <w:rFonts w:ascii="Times New Roman" w:hAnsi="Times New Roman" w:cs="Times New Roman"/>
          <w:sz w:val="28"/>
          <w:szCs w:val="28"/>
        </w:rPr>
        <w:t>постійної</w:t>
      </w:r>
      <w:r w:rsidRPr="008B0300">
        <w:rPr>
          <w:rFonts w:ascii="Times New Roman" w:hAnsi="Times New Roman" w:cs="Times New Roman"/>
          <w:sz w:val="28"/>
          <w:szCs w:val="28"/>
        </w:rPr>
        <w:tab/>
        <w:t>депутатс</w:t>
      </w:r>
      <w:r w:rsidR="00A00A36">
        <w:rPr>
          <w:rFonts w:ascii="Times New Roman" w:hAnsi="Times New Roman" w:cs="Times New Roman"/>
          <w:sz w:val="28"/>
          <w:szCs w:val="28"/>
        </w:rPr>
        <w:t>ької</w:t>
      </w:r>
      <w:r w:rsidR="00A00A36">
        <w:rPr>
          <w:rFonts w:ascii="Times New Roman" w:hAnsi="Times New Roman" w:cs="Times New Roman"/>
          <w:sz w:val="28"/>
          <w:szCs w:val="28"/>
        </w:rPr>
        <w:tab/>
        <w:t>комісії</w:t>
      </w:r>
      <w:r w:rsidR="00A00A36">
        <w:rPr>
          <w:rFonts w:ascii="Times New Roman" w:hAnsi="Times New Roman" w:cs="Times New Roman"/>
          <w:sz w:val="28"/>
          <w:szCs w:val="28"/>
        </w:rPr>
        <w:tab/>
        <w:t>з</w:t>
      </w:r>
      <w:r w:rsidR="00A00A36">
        <w:rPr>
          <w:rFonts w:ascii="Times New Roman" w:hAnsi="Times New Roman" w:cs="Times New Roman"/>
          <w:sz w:val="28"/>
          <w:szCs w:val="28"/>
        </w:rPr>
        <w:tab/>
        <w:t>питань</w:t>
      </w:r>
      <w:r w:rsidR="00A00A36">
        <w:rPr>
          <w:rFonts w:ascii="Times New Roman" w:hAnsi="Times New Roman" w:cs="Times New Roman"/>
          <w:sz w:val="28"/>
          <w:szCs w:val="28"/>
        </w:rPr>
        <w:tab/>
        <w:t>земельних відносин</w:t>
      </w:r>
      <w:r w:rsidR="00A00A36">
        <w:rPr>
          <w:rFonts w:ascii="Times New Roman" w:hAnsi="Times New Roman" w:cs="Times New Roman"/>
          <w:sz w:val="28"/>
          <w:szCs w:val="28"/>
        </w:rPr>
        <w:tab/>
        <w:t xml:space="preserve">та </w:t>
      </w:r>
      <w:r w:rsidRPr="008B0300">
        <w:rPr>
          <w:rFonts w:ascii="Times New Roman" w:hAnsi="Times New Roman" w:cs="Times New Roman"/>
          <w:sz w:val="28"/>
          <w:szCs w:val="28"/>
        </w:rPr>
        <w:t>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48.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</w:t>
      </w:r>
      <w:r w:rsidRPr="008B0300">
        <w:rPr>
          <w:rFonts w:ascii="Times New Roman" w:hAnsi="Times New Roman" w:cs="Times New Roman"/>
          <w:sz w:val="28"/>
          <w:szCs w:val="28"/>
        </w:rPr>
        <w:tab/>
        <w:t>затвердження</w:t>
      </w:r>
      <w:r w:rsidRPr="008B0300">
        <w:rPr>
          <w:rFonts w:ascii="Times New Roman" w:hAnsi="Times New Roman" w:cs="Times New Roman"/>
          <w:sz w:val="28"/>
          <w:szCs w:val="28"/>
        </w:rPr>
        <w:tab/>
        <w:t>дета</w:t>
      </w:r>
      <w:r w:rsidR="00A00A36">
        <w:rPr>
          <w:rFonts w:ascii="Times New Roman" w:hAnsi="Times New Roman" w:cs="Times New Roman"/>
          <w:sz w:val="28"/>
          <w:szCs w:val="28"/>
        </w:rPr>
        <w:t>льного</w:t>
      </w:r>
      <w:r w:rsidR="00A00A36">
        <w:rPr>
          <w:rFonts w:ascii="Times New Roman" w:hAnsi="Times New Roman" w:cs="Times New Roman"/>
          <w:sz w:val="28"/>
          <w:szCs w:val="28"/>
        </w:rPr>
        <w:tab/>
        <w:t>плану</w:t>
      </w:r>
      <w:r w:rsidR="00A00A36">
        <w:rPr>
          <w:rFonts w:ascii="Times New Roman" w:hAnsi="Times New Roman" w:cs="Times New Roman"/>
          <w:sz w:val="28"/>
          <w:szCs w:val="28"/>
        </w:rPr>
        <w:tab/>
        <w:t>території</w:t>
      </w:r>
      <w:r w:rsidR="00A00A36">
        <w:rPr>
          <w:rFonts w:ascii="Times New Roman" w:hAnsi="Times New Roman" w:cs="Times New Roman"/>
          <w:sz w:val="28"/>
          <w:szCs w:val="28"/>
        </w:rPr>
        <w:tab/>
        <w:t>по</w:t>
      </w:r>
      <w:r w:rsidR="00A00A36">
        <w:rPr>
          <w:rFonts w:ascii="Times New Roman" w:hAnsi="Times New Roman" w:cs="Times New Roman"/>
          <w:sz w:val="28"/>
          <w:szCs w:val="28"/>
        </w:rPr>
        <w:tab/>
        <w:t xml:space="preserve">зміні цільового </w:t>
      </w:r>
      <w:r w:rsidRPr="008B0300">
        <w:rPr>
          <w:rFonts w:ascii="Times New Roman" w:hAnsi="Times New Roman" w:cs="Times New Roman"/>
          <w:sz w:val="28"/>
          <w:szCs w:val="28"/>
        </w:rPr>
        <w:t xml:space="preserve">призначення земельних ділянок (інформує голова постійної </w:t>
      </w:r>
      <w:r w:rsidR="00A00A36">
        <w:rPr>
          <w:rFonts w:ascii="Times New Roman" w:hAnsi="Times New Roman" w:cs="Times New Roman"/>
          <w:sz w:val="28"/>
          <w:szCs w:val="28"/>
        </w:rPr>
        <w:t xml:space="preserve">депутатської </w:t>
      </w:r>
      <w:r w:rsidRPr="008B0300">
        <w:rPr>
          <w:rFonts w:ascii="Times New Roman" w:hAnsi="Times New Roman" w:cs="Times New Roman"/>
          <w:sz w:val="28"/>
          <w:szCs w:val="28"/>
        </w:rPr>
        <w:t>комісії з питань земельних відносин та будівництва Гануляк В.І.)</w:t>
      </w:r>
    </w:p>
    <w:p w:rsidR="008B0300" w:rsidRPr="008B0300" w:rsidRDefault="00A00A36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49.</w:t>
      </w:r>
      <w:r>
        <w:rPr>
          <w:rFonts w:ascii="Times New Roman" w:hAnsi="Times New Roman" w:cs="Times New Roman"/>
          <w:sz w:val="28"/>
          <w:szCs w:val="28"/>
        </w:rPr>
        <w:tab/>
        <w:t>Про</w:t>
      </w:r>
      <w:r>
        <w:rPr>
          <w:rFonts w:ascii="Times New Roman" w:hAnsi="Times New Roman" w:cs="Times New Roman"/>
          <w:sz w:val="28"/>
          <w:szCs w:val="28"/>
        </w:rPr>
        <w:tab/>
        <w:t>затвердження детального плану території по зміні</w:t>
      </w:r>
      <w:r>
        <w:rPr>
          <w:rFonts w:ascii="Times New Roman" w:hAnsi="Times New Roman" w:cs="Times New Roman"/>
          <w:sz w:val="28"/>
          <w:szCs w:val="28"/>
        </w:rPr>
        <w:tab/>
        <w:t xml:space="preserve">цільового </w:t>
      </w:r>
      <w:r w:rsidR="008B0300" w:rsidRPr="008B0300">
        <w:rPr>
          <w:rFonts w:ascii="Times New Roman" w:hAnsi="Times New Roman" w:cs="Times New Roman"/>
          <w:sz w:val="28"/>
          <w:szCs w:val="28"/>
        </w:rPr>
        <w:t>призначення земельної ділянки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50.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затвердження детального плану території по зміні цільового призначення земельних ділянок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51.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затвердження коригування детального плану території для уточнення планувальної структури та функціонального призначення території, визначення параметрів забудови окремих ділянок в межах автодороги Західний обхід м. Львова та кварталу індивідуальної житлової забудови К-5 в с. Підрясне, Яворівського району, Львівської області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A00A36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8B0300" w:rsidRPr="008B0300">
        <w:rPr>
          <w:rFonts w:ascii="Times New Roman" w:hAnsi="Times New Roman" w:cs="Times New Roman"/>
          <w:sz w:val="28"/>
          <w:szCs w:val="28"/>
        </w:rPr>
        <w:t>2.Про затвердження детального плану території по зміні цільового призначення земельної ділянки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53.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затвердження коригування детального плану території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54.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затвердження проекту землеустрою щодо відведення земельної ділянки для індивідуального садівництва Шаху В.Р.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55.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затвердження проекту землеустрою щодо відведення земельної ділянки для індивідуального садівництва Мельнику Р.Я.(інформує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56 Про затвердження проекту землеустрою щодо відведення земельної ділянки для індивідуального садівництва Гавчаку Т.Ю.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57.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затвердження проекту землеустрою щодо відведення земельної ділянки для індивідуального садівництва Одинець Н.Я.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58.</w:t>
      </w:r>
      <w:r w:rsidRPr="008B0300">
        <w:rPr>
          <w:rFonts w:ascii="Times New Roman" w:hAnsi="Times New Roman" w:cs="Times New Roman"/>
          <w:sz w:val="28"/>
          <w:szCs w:val="28"/>
        </w:rPr>
        <w:tab/>
        <w:t xml:space="preserve"> Про затвердження</w:t>
      </w:r>
      <w:r w:rsidRPr="008B0300">
        <w:rPr>
          <w:rFonts w:ascii="Times New Roman" w:hAnsi="Times New Roman" w:cs="Times New Roman"/>
          <w:sz w:val="28"/>
          <w:szCs w:val="28"/>
        </w:rPr>
        <w:tab/>
        <w:t>проекту землеустрою щодо відведення земельної ділянки для індивідуального садівництва Мельнику В.Р.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59.</w:t>
      </w:r>
      <w:r w:rsidRPr="008B0300">
        <w:rPr>
          <w:rFonts w:ascii="Times New Roman" w:hAnsi="Times New Roman" w:cs="Times New Roman"/>
          <w:sz w:val="28"/>
          <w:szCs w:val="28"/>
        </w:rPr>
        <w:tab/>
        <w:t xml:space="preserve"> Про затвердження</w:t>
      </w:r>
      <w:r w:rsidRPr="008B0300">
        <w:rPr>
          <w:rFonts w:ascii="Times New Roman" w:hAnsi="Times New Roman" w:cs="Times New Roman"/>
          <w:sz w:val="28"/>
          <w:szCs w:val="28"/>
        </w:rPr>
        <w:tab/>
        <w:t>проекту землеустрою щодо відведення земельної ділянки для індивідуального садівництва Кривуті Ю.Р. (і</w:t>
      </w:r>
      <w:r w:rsidR="00A00A36">
        <w:rPr>
          <w:rFonts w:ascii="Times New Roman" w:hAnsi="Times New Roman" w:cs="Times New Roman"/>
          <w:sz w:val="28"/>
          <w:szCs w:val="28"/>
        </w:rPr>
        <w:t xml:space="preserve">нформує голова </w:t>
      </w:r>
      <w:r w:rsidRPr="008B0300">
        <w:rPr>
          <w:rFonts w:ascii="Times New Roman" w:hAnsi="Times New Roman" w:cs="Times New Roman"/>
          <w:sz w:val="28"/>
          <w:szCs w:val="28"/>
        </w:rPr>
        <w:t>постійної депутатської комісії з питань земельних відносин та будівництва ГанулякВ.І.)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60.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затвердження проекту землеу</w:t>
      </w:r>
      <w:r w:rsidR="00A00A36">
        <w:rPr>
          <w:rFonts w:ascii="Times New Roman" w:hAnsi="Times New Roman" w:cs="Times New Roman"/>
          <w:sz w:val="28"/>
          <w:szCs w:val="28"/>
        </w:rPr>
        <w:t xml:space="preserve">строю щодо відведення земельної </w:t>
      </w:r>
      <w:r w:rsidRPr="008B0300">
        <w:rPr>
          <w:rFonts w:ascii="Times New Roman" w:hAnsi="Times New Roman" w:cs="Times New Roman"/>
          <w:sz w:val="28"/>
          <w:szCs w:val="28"/>
        </w:rPr>
        <w:t>ділянки</w:t>
      </w:r>
      <w:r w:rsidRPr="008B0300">
        <w:rPr>
          <w:rFonts w:ascii="Times New Roman" w:hAnsi="Times New Roman" w:cs="Times New Roman"/>
          <w:sz w:val="28"/>
          <w:szCs w:val="28"/>
        </w:rPr>
        <w:tab/>
        <w:t>для індивідуального</w:t>
      </w:r>
      <w:r w:rsidRPr="008B0300">
        <w:rPr>
          <w:rFonts w:ascii="Times New Roman" w:hAnsi="Times New Roman" w:cs="Times New Roman"/>
          <w:sz w:val="28"/>
          <w:szCs w:val="28"/>
        </w:rPr>
        <w:tab/>
        <w:t>с</w:t>
      </w:r>
      <w:r w:rsidR="00A00A36">
        <w:rPr>
          <w:rFonts w:ascii="Times New Roman" w:hAnsi="Times New Roman" w:cs="Times New Roman"/>
          <w:sz w:val="28"/>
          <w:szCs w:val="28"/>
        </w:rPr>
        <w:t>адівництва Хацко</w:t>
      </w:r>
      <w:r w:rsidR="00A00A36">
        <w:rPr>
          <w:rFonts w:ascii="Times New Roman" w:hAnsi="Times New Roman" w:cs="Times New Roman"/>
          <w:sz w:val="28"/>
          <w:szCs w:val="28"/>
        </w:rPr>
        <w:tab/>
        <w:t>У.Р.</w:t>
      </w:r>
      <w:r w:rsidR="00A00A36">
        <w:rPr>
          <w:rFonts w:ascii="Times New Roman" w:hAnsi="Times New Roman" w:cs="Times New Roman"/>
          <w:sz w:val="28"/>
          <w:szCs w:val="28"/>
        </w:rPr>
        <w:tab/>
        <w:t xml:space="preserve">(інформує голова </w:t>
      </w:r>
      <w:r w:rsidRPr="008B0300">
        <w:rPr>
          <w:rFonts w:ascii="Times New Roman" w:hAnsi="Times New Roman" w:cs="Times New Roman"/>
          <w:sz w:val="28"/>
          <w:szCs w:val="28"/>
        </w:rPr>
        <w:t>постійної депутатської комісії з питань земельних відносин та будівництва ГанулякВ.І.)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61.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затвердження проекту землеустрою щодо відведення земельної ділянки для індивідуального садівництва Хомі Л.П.(інформує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62.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- затвердження проекту землеустрою щодо відведення земельної</w:t>
      </w:r>
      <w:r w:rsidR="00A00A36">
        <w:rPr>
          <w:rFonts w:ascii="Times New Roman" w:hAnsi="Times New Roman" w:cs="Times New Roman"/>
          <w:sz w:val="28"/>
          <w:szCs w:val="28"/>
        </w:rPr>
        <w:t xml:space="preserve"> </w:t>
      </w:r>
      <w:r w:rsidRPr="008B0300">
        <w:rPr>
          <w:rFonts w:ascii="Times New Roman" w:hAnsi="Times New Roman" w:cs="Times New Roman"/>
          <w:sz w:val="28"/>
          <w:szCs w:val="28"/>
        </w:rPr>
        <w:t>ділянки</w:t>
      </w:r>
      <w:r w:rsidRPr="008B0300">
        <w:rPr>
          <w:rFonts w:ascii="Times New Roman" w:hAnsi="Times New Roman" w:cs="Times New Roman"/>
          <w:sz w:val="28"/>
          <w:szCs w:val="28"/>
        </w:rPr>
        <w:tab/>
        <w:t>для індивідуального</w:t>
      </w:r>
      <w:r w:rsidRPr="008B0300">
        <w:rPr>
          <w:rFonts w:ascii="Times New Roman" w:hAnsi="Times New Roman" w:cs="Times New Roman"/>
          <w:sz w:val="28"/>
          <w:szCs w:val="28"/>
        </w:rPr>
        <w:tab/>
        <w:t>са</w:t>
      </w:r>
      <w:r w:rsidR="00A00A36">
        <w:rPr>
          <w:rFonts w:ascii="Times New Roman" w:hAnsi="Times New Roman" w:cs="Times New Roman"/>
          <w:sz w:val="28"/>
          <w:szCs w:val="28"/>
        </w:rPr>
        <w:t>дівництва Касіян</w:t>
      </w:r>
      <w:r w:rsidR="00A00A36">
        <w:rPr>
          <w:rFonts w:ascii="Times New Roman" w:hAnsi="Times New Roman" w:cs="Times New Roman"/>
          <w:sz w:val="28"/>
          <w:szCs w:val="28"/>
        </w:rPr>
        <w:tab/>
        <w:t>В.О.</w:t>
      </w:r>
      <w:r w:rsidR="00A00A36">
        <w:rPr>
          <w:rFonts w:ascii="Times New Roman" w:hAnsi="Times New Roman" w:cs="Times New Roman"/>
          <w:sz w:val="28"/>
          <w:szCs w:val="28"/>
        </w:rPr>
        <w:tab/>
        <w:t xml:space="preserve">(інформує голова </w:t>
      </w:r>
      <w:r w:rsidRPr="008B0300">
        <w:rPr>
          <w:rFonts w:ascii="Times New Roman" w:hAnsi="Times New Roman" w:cs="Times New Roman"/>
          <w:sz w:val="28"/>
          <w:szCs w:val="28"/>
        </w:rPr>
        <w:t>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lastRenderedPageBreak/>
        <w:t>63.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затвердження проекту землеустрою щодо відведення земельної ділянки для індивідуального садівництва Тимчишин І.М.(інформує голова постійної депутатської комісії з питань земельних відносин та будівництва ГанулякВ.І.)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64.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затвердження проекту землеустрою щодо відведення земельної ділянки для індивідуального садівництва Данкевичу І.В. (інформує голова постійної депутатської комісії з питань земельних відносин та будівництва Гануляк</w:t>
      </w:r>
      <w:r w:rsidR="00A00A36">
        <w:rPr>
          <w:rFonts w:ascii="Times New Roman" w:hAnsi="Times New Roman" w:cs="Times New Roman"/>
          <w:sz w:val="28"/>
          <w:szCs w:val="28"/>
        </w:rPr>
        <w:t xml:space="preserve"> </w:t>
      </w:r>
      <w:r w:rsidRPr="008B0300">
        <w:rPr>
          <w:rFonts w:ascii="Times New Roman" w:hAnsi="Times New Roman" w:cs="Times New Roman"/>
          <w:sz w:val="28"/>
          <w:szCs w:val="28"/>
        </w:rPr>
        <w:t>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65.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затвердження проекту землеустрою щодо відведення земельної ділянки для індивідуального садівництва Девіняку Н.І.(інформує голова постійної депутатської комісії з питань земельних відносин та будівництва Гануляк</w:t>
      </w:r>
      <w:r w:rsidR="00A00A36">
        <w:rPr>
          <w:rFonts w:ascii="Times New Roman" w:hAnsi="Times New Roman" w:cs="Times New Roman"/>
          <w:sz w:val="28"/>
          <w:szCs w:val="28"/>
        </w:rPr>
        <w:t xml:space="preserve"> </w:t>
      </w:r>
      <w:r w:rsidRPr="008B0300">
        <w:rPr>
          <w:rFonts w:ascii="Times New Roman" w:hAnsi="Times New Roman" w:cs="Times New Roman"/>
          <w:sz w:val="28"/>
          <w:szCs w:val="28"/>
        </w:rPr>
        <w:t>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66.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затвердження проекту землеустрою щодо відведення земельної ділянки для індивідуального садівництва Микушу С.Й.(інформує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67.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затвердження проекту землеустрою щодо відведення земельної ділянки, із зміною цільового призначення для будівництва та обслуговування житлового будинку господарських будівель і споруд в селі Рясне - Руське (інформує голова постійної депутатської комісії з питань земе</w:t>
      </w:r>
      <w:r w:rsidR="00A00A36">
        <w:rPr>
          <w:rFonts w:ascii="Times New Roman" w:hAnsi="Times New Roman" w:cs="Times New Roman"/>
          <w:sz w:val="28"/>
          <w:szCs w:val="28"/>
        </w:rPr>
        <w:t>льних відносин та будівництва Г</w:t>
      </w:r>
      <w:r w:rsidRPr="008B0300">
        <w:rPr>
          <w:rFonts w:ascii="Times New Roman" w:hAnsi="Times New Roman" w:cs="Times New Roman"/>
          <w:sz w:val="28"/>
          <w:szCs w:val="28"/>
        </w:rPr>
        <w:t>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68.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затвердження проекту землеустрою щодо відведення земельної ділянки з метою зміни цільового призначення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69.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затвердження проекту землеустрою щодо відведення земельної ділянки, із зміною цільового призначення для будівництва та обслуговування житлового будинку господарських будівель і споруд в селі Підрясне (інформує голова'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70.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затвердження проекту землеустрою щодо відведення земельної ділянки, із зміною цільового призначення для будівництва та обслуговування житлового будинку господарських будівель і споруд в селі Підрясне (інформує голова постійної депутатської комісії з питань земельних відносин та будівництва</w:t>
      </w:r>
      <w:r w:rsidR="00A00A36">
        <w:rPr>
          <w:rFonts w:ascii="Times New Roman" w:hAnsi="Times New Roman" w:cs="Times New Roman"/>
          <w:sz w:val="28"/>
          <w:szCs w:val="28"/>
        </w:rPr>
        <w:t xml:space="preserve"> Гануляк В. І.)</w:t>
      </w:r>
      <w:r w:rsidR="00A00A36">
        <w:rPr>
          <w:rFonts w:ascii="Times New Roman" w:hAnsi="Times New Roman" w:cs="Times New Roman"/>
          <w:sz w:val="28"/>
          <w:szCs w:val="28"/>
        </w:rPr>
        <w:tab/>
      </w:r>
    </w:p>
    <w:p w:rsidR="008B0300" w:rsidRPr="008B0300" w:rsidRDefault="00A00A36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71</w:t>
      </w:r>
      <w:r w:rsidR="008B0300" w:rsidRPr="008B03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B0300" w:rsidRPr="008B0300">
        <w:rPr>
          <w:rFonts w:ascii="Times New Roman" w:hAnsi="Times New Roman" w:cs="Times New Roman"/>
          <w:sz w:val="28"/>
          <w:szCs w:val="28"/>
        </w:rPr>
        <w:t>Про затвердження проекту землеустрою щодо відведення земельної ділянки з метою зміни цільового призначення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lastRenderedPageBreak/>
        <w:t>72.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Про-затвердження проекту землеустрою щодо відведення земельної ділянки з метою зміни цільового призначення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73.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затвердження проекту землеустрою щодо відведення земельної ділянки з метою зміни цільового призначення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74.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затвердження проекту землеустрою щодо відведення земельної ділянки з метою зміни цільового призначення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75.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затвердження проекту землеустрою щодо відведення земельної ділянки, із зміною цільового призначення для будівництва та обслуговування житлового будинку господарських будівель і споруд в селі Рясне - Руське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76.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затвердження проекту землеустрою щодо відведення земельної ділянки, із зміною цільового призначення для будівництва та обслуговування житлового будинку господарських будівель і споруд в селі Рясне - Руське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77.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особистого селянського господарства Шаху В.Р.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78.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особистого селянського господарства Солуку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О.Б.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79.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особистого селянського господарства Сусь С.Р.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80.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</w:t>
      </w:r>
      <w:r w:rsidR="00A00A36">
        <w:rPr>
          <w:rFonts w:ascii="Times New Roman" w:hAnsi="Times New Roman" w:cs="Times New Roman"/>
          <w:sz w:val="28"/>
          <w:szCs w:val="28"/>
        </w:rPr>
        <w:t>кту землеустрою щодо відведення з</w:t>
      </w:r>
      <w:r w:rsidRPr="008B0300">
        <w:rPr>
          <w:rFonts w:ascii="Times New Roman" w:hAnsi="Times New Roman" w:cs="Times New Roman"/>
          <w:sz w:val="28"/>
          <w:szCs w:val="28"/>
        </w:rPr>
        <w:t>емельної ділянки для ведення особистого се</w:t>
      </w:r>
      <w:r w:rsidR="00A00A36">
        <w:rPr>
          <w:rFonts w:ascii="Times New Roman" w:hAnsi="Times New Roman" w:cs="Times New Roman"/>
          <w:sz w:val="28"/>
          <w:szCs w:val="28"/>
        </w:rPr>
        <w:t xml:space="preserve">лянського господарства Сенейко </w:t>
      </w:r>
      <w:r w:rsidRPr="008B0300">
        <w:rPr>
          <w:rFonts w:ascii="Times New Roman" w:hAnsi="Times New Roman" w:cs="Times New Roman"/>
          <w:sz w:val="28"/>
          <w:szCs w:val="28"/>
        </w:rPr>
        <w:t xml:space="preserve"> О.В.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81.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особистого селянського господарства Дашкович Д.В.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lastRenderedPageBreak/>
        <w:t>82.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особистого селянського господарства Андрух А.В.(інформує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83.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виготовлення технічної документації із землеустрою щодо встановлення меж земельної ділянки в натурі (на місцевості) для ведення особистого селянського господарства Гавришкевич Н.Й.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84.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виготовлення технічної документації із землеустрою щодо встановлення меж земельної ділянки в натурі (на місцевості) для ведення особистого селянського господарства Колосівському І.М.(інформує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85.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особистого селянського господарства Копиловій Л.М.(інформує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86.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особистого селянського господарства Борівець Т.Б.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87.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особистого селянського господарства Іващишину Я.І.(інформує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88.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особистого селянського господарства Верещаку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І.С.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89.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особистого селянського господарства Колтак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О.С.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A00A36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90. Про надання </w:t>
      </w:r>
      <w:r w:rsidR="008B0300" w:rsidRPr="008B0300">
        <w:rPr>
          <w:rFonts w:ascii="Times New Roman" w:hAnsi="Times New Roman" w:cs="Times New Roman"/>
          <w:sz w:val="28"/>
          <w:szCs w:val="28"/>
        </w:rPr>
        <w:t xml:space="preserve"> дозволу на виготовлення технічної документації із землеустрою щодо встановлення меж земельної ділянки в </w:t>
      </w:r>
      <w:r>
        <w:rPr>
          <w:rFonts w:ascii="Times New Roman" w:hAnsi="Times New Roman" w:cs="Times New Roman"/>
          <w:sz w:val="28"/>
          <w:szCs w:val="28"/>
        </w:rPr>
        <w:t xml:space="preserve">натурі (на місцевості) </w:t>
      </w:r>
      <w:r w:rsidR="008B0300" w:rsidRPr="008B0300">
        <w:rPr>
          <w:rFonts w:ascii="Times New Roman" w:hAnsi="Times New Roman" w:cs="Times New Roman"/>
          <w:sz w:val="28"/>
          <w:szCs w:val="28"/>
        </w:rPr>
        <w:t>для ведення особистого селян</w:t>
      </w:r>
      <w:r>
        <w:rPr>
          <w:rFonts w:ascii="Times New Roman" w:hAnsi="Times New Roman" w:cs="Times New Roman"/>
          <w:sz w:val="28"/>
          <w:szCs w:val="28"/>
        </w:rPr>
        <w:t xml:space="preserve">ського господарства Гураль Б.І. </w:t>
      </w:r>
      <w:r w:rsidR="008B0300" w:rsidRPr="008B0300">
        <w:rPr>
          <w:rFonts w:ascii="Times New Roman" w:hAnsi="Times New Roman" w:cs="Times New Roman"/>
          <w:sz w:val="28"/>
          <w:szCs w:val="28"/>
        </w:rPr>
        <w:t>(інформує голова постійної депутатської комісії з питань земельних відносин .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lastRenderedPageBreak/>
        <w:t>91.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особистого селянського господарства Хацко С.Я.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92.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особистого селянського господарства Гресько В.М.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93.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особистого</w:t>
      </w:r>
      <w:r w:rsidR="00A00A36">
        <w:rPr>
          <w:rFonts w:ascii="Times New Roman" w:hAnsi="Times New Roman" w:cs="Times New Roman"/>
          <w:sz w:val="28"/>
          <w:szCs w:val="28"/>
        </w:rPr>
        <w:t xml:space="preserve"> селянського господарства Дідик Б.І. (</w:t>
      </w:r>
      <w:r w:rsidRPr="008B0300">
        <w:rPr>
          <w:rFonts w:ascii="Times New Roman" w:hAnsi="Times New Roman" w:cs="Times New Roman"/>
          <w:sz w:val="28"/>
          <w:szCs w:val="28"/>
        </w:rPr>
        <w:t>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94.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</w:t>
      </w:r>
      <w:r w:rsidR="00A00A36">
        <w:rPr>
          <w:rFonts w:ascii="Times New Roman" w:hAnsi="Times New Roman" w:cs="Times New Roman"/>
          <w:sz w:val="28"/>
          <w:szCs w:val="28"/>
        </w:rPr>
        <w:t xml:space="preserve">ення </w:t>
      </w:r>
      <w:r w:rsidRPr="008B0300">
        <w:rPr>
          <w:rFonts w:ascii="Times New Roman" w:hAnsi="Times New Roman" w:cs="Times New Roman"/>
          <w:sz w:val="28"/>
          <w:szCs w:val="28"/>
        </w:rPr>
        <w:t>земельної</w:t>
      </w:r>
      <w:r w:rsidR="00A00A36">
        <w:rPr>
          <w:rFonts w:ascii="Times New Roman" w:hAnsi="Times New Roman" w:cs="Times New Roman"/>
          <w:sz w:val="28"/>
          <w:szCs w:val="28"/>
        </w:rPr>
        <w:t xml:space="preserve"> ділянки для ведення особистого селянського господарства </w:t>
      </w:r>
      <w:r w:rsidRPr="008B0300">
        <w:rPr>
          <w:rFonts w:ascii="Times New Roman" w:hAnsi="Times New Roman" w:cs="Times New Roman"/>
          <w:sz w:val="28"/>
          <w:szCs w:val="28"/>
        </w:rPr>
        <w:t>Качинській О.В. (інформує голова постійної депутатської комісії з питань земельних відносин та будівництва Гануляк В .1.)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95.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особистого селянського господарства Шевчуку Р.А.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96.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</w:t>
      </w:r>
      <w:r w:rsidR="00A00A36">
        <w:rPr>
          <w:rFonts w:ascii="Times New Roman" w:hAnsi="Times New Roman" w:cs="Times New Roman"/>
          <w:sz w:val="28"/>
          <w:szCs w:val="28"/>
        </w:rPr>
        <w:t xml:space="preserve">кту землеустрою щодо відведення </w:t>
      </w:r>
      <w:r w:rsidRPr="008B0300">
        <w:rPr>
          <w:rFonts w:ascii="Times New Roman" w:hAnsi="Times New Roman" w:cs="Times New Roman"/>
          <w:sz w:val="28"/>
          <w:szCs w:val="28"/>
        </w:rPr>
        <w:t>земельної ділянки для ведення особ</w:t>
      </w:r>
      <w:r w:rsidR="00A00A36">
        <w:rPr>
          <w:rFonts w:ascii="Times New Roman" w:hAnsi="Times New Roman" w:cs="Times New Roman"/>
          <w:sz w:val="28"/>
          <w:szCs w:val="28"/>
        </w:rPr>
        <w:t>истого</w:t>
      </w:r>
      <w:r w:rsidR="00A00A36">
        <w:rPr>
          <w:rFonts w:ascii="Times New Roman" w:hAnsi="Times New Roman" w:cs="Times New Roman"/>
          <w:sz w:val="28"/>
          <w:szCs w:val="28"/>
        </w:rPr>
        <w:tab/>
        <w:t xml:space="preserve">селянського господарства </w:t>
      </w:r>
      <w:r w:rsidRPr="008B0300">
        <w:rPr>
          <w:rFonts w:ascii="Times New Roman" w:hAnsi="Times New Roman" w:cs="Times New Roman"/>
          <w:sz w:val="28"/>
          <w:szCs w:val="28"/>
        </w:rPr>
        <w:t>Смокоровській Е.П.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97.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у власність для будівництва та обслуговування жилого будинку,господарських будівель і споруд в селі Рясне - Руське Смокоровській Е.П.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98.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у власність для будівництва та обслуговування жилого будинку,господарських будівель і споруд в селі Рясне - Руське Станьку В.С. (інформує голова постійної депутатської комі</w:t>
      </w:r>
      <w:r w:rsidR="00A00A36">
        <w:rPr>
          <w:rFonts w:ascii="Times New Roman" w:hAnsi="Times New Roman" w:cs="Times New Roman"/>
          <w:sz w:val="28"/>
          <w:szCs w:val="28"/>
        </w:rPr>
        <w:t xml:space="preserve">сії з питань земельних відносин </w:t>
      </w:r>
      <w:r w:rsidRPr="008B0300">
        <w:rPr>
          <w:rFonts w:ascii="Times New Roman" w:hAnsi="Times New Roman" w:cs="Times New Roman"/>
          <w:sz w:val="28"/>
          <w:szCs w:val="28"/>
        </w:rPr>
        <w:t>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99.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у власність для будівництва та обслуговування жилого будинку,господарських будівель і споруд в се</w:t>
      </w:r>
      <w:r w:rsidR="00A00A36">
        <w:rPr>
          <w:rFonts w:ascii="Times New Roman" w:hAnsi="Times New Roman" w:cs="Times New Roman"/>
          <w:sz w:val="28"/>
          <w:szCs w:val="28"/>
        </w:rPr>
        <w:t xml:space="preserve">лі Рясне - Руське Дашкович Д.В. </w:t>
      </w:r>
      <w:r w:rsidRPr="008B0300">
        <w:rPr>
          <w:rFonts w:ascii="Times New Roman" w:hAnsi="Times New Roman" w:cs="Times New Roman"/>
          <w:sz w:val="28"/>
          <w:szCs w:val="28"/>
        </w:rPr>
        <w:t>(інформує голова постійної депутатської комісії з питань земельних відносин та будівництва Гануляк В. 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lastRenderedPageBreak/>
        <w:t>100.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у власність для будівництва та обслуговування жилого будинку,господарських будівель і споруд в селі Рясне - Руське Мельник Л.А. (інформує голова постійної депутатської комісії з питань земельних відносин т</w:t>
      </w:r>
      <w:r w:rsidR="00A00A36">
        <w:rPr>
          <w:rFonts w:ascii="Times New Roman" w:hAnsi="Times New Roman" w:cs="Times New Roman"/>
          <w:sz w:val="28"/>
          <w:szCs w:val="28"/>
        </w:rPr>
        <w:t>а будівництва Г</w:t>
      </w:r>
      <w:r w:rsidRPr="008B0300">
        <w:rPr>
          <w:rFonts w:ascii="Times New Roman" w:hAnsi="Times New Roman" w:cs="Times New Roman"/>
          <w:sz w:val="28"/>
          <w:szCs w:val="28"/>
        </w:rPr>
        <w:t>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101.</w:t>
      </w:r>
      <w:r w:rsidRPr="008B0300">
        <w:rPr>
          <w:rFonts w:ascii="Times New Roman" w:hAnsi="Times New Roman" w:cs="Times New Roman"/>
          <w:sz w:val="28"/>
          <w:szCs w:val="28"/>
        </w:rPr>
        <w:tab/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жилого будинку,господарських будівель і споруд </w:t>
      </w:r>
      <w:r w:rsidR="00A00A36">
        <w:rPr>
          <w:rFonts w:ascii="Times New Roman" w:hAnsi="Times New Roman" w:cs="Times New Roman"/>
          <w:sz w:val="28"/>
          <w:szCs w:val="28"/>
        </w:rPr>
        <w:t xml:space="preserve">в селі Рясне - Руське Мачаліній </w:t>
      </w:r>
      <w:r w:rsidRPr="008B0300">
        <w:rPr>
          <w:rFonts w:ascii="Times New Roman" w:hAnsi="Times New Roman" w:cs="Times New Roman"/>
          <w:sz w:val="28"/>
          <w:szCs w:val="28"/>
        </w:rPr>
        <w:t>О.В.</w:t>
      </w:r>
      <w:r w:rsidR="00A00A36">
        <w:rPr>
          <w:rFonts w:ascii="Times New Roman" w:hAnsi="Times New Roman" w:cs="Times New Roman"/>
          <w:sz w:val="28"/>
          <w:szCs w:val="28"/>
        </w:rPr>
        <w:t xml:space="preserve"> </w:t>
      </w:r>
      <w:r w:rsidRPr="008B0300">
        <w:rPr>
          <w:rFonts w:ascii="Times New Roman" w:hAnsi="Times New Roman" w:cs="Times New Roman"/>
          <w:sz w:val="28"/>
          <w:szCs w:val="28"/>
        </w:rPr>
        <w:t>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102.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у власність для будівництва та обслуговування жилого будинку,господарських будівель і споруд в селі Рясне - Руське Шміга С.В.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103.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у власність для будівництва та обслуговування жилого будинку,господарських будівель і споруд в селі Рясне - Руське Каліцькому В.В.(інформує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104.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у власність для будівництва та обслуговування жилого будинку,господарських будівель і споруд в селі Рясне - Руське Якимець Н.З.(інформує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105.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у власність для будівництва та обслуговування жилого будинку,господарських будівель і споруд в селі Рясне - Руське Кобри</w:t>
      </w:r>
      <w:r w:rsidR="000C3F8F">
        <w:rPr>
          <w:rFonts w:ascii="Times New Roman" w:hAnsi="Times New Roman" w:cs="Times New Roman"/>
          <w:sz w:val="28"/>
          <w:szCs w:val="28"/>
        </w:rPr>
        <w:t xml:space="preserve">нович </w:t>
      </w:r>
      <w:r w:rsidRPr="008B0300">
        <w:rPr>
          <w:rFonts w:ascii="Times New Roman" w:hAnsi="Times New Roman" w:cs="Times New Roman"/>
          <w:sz w:val="28"/>
          <w:szCs w:val="28"/>
        </w:rPr>
        <w:t>О.Г.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106.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розгляд письмових звернень громадян щодо виділення земельних ділянок для будівництва та обслуговування жилого будинку, господарських будівель і споруд громадянам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107.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садівництва в с.Рясне - Руське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lastRenderedPageBreak/>
        <w:t>108.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садівництвав с.Рясне - Руське (інф</w:t>
      </w:r>
      <w:r w:rsidR="000C3F8F">
        <w:rPr>
          <w:rFonts w:ascii="Times New Roman" w:hAnsi="Times New Roman" w:cs="Times New Roman"/>
          <w:sz w:val="28"/>
          <w:szCs w:val="28"/>
        </w:rPr>
        <w:t xml:space="preserve">ормує голова </w:t>
      </w:r>
      <w:r w:rsidRPr="008B0300">
        <w:rPr>
          <w:rFonts w:ascii="Times New Roman" w:hAnsi="Times New Roman" w:cs="Times New Roman"/>
          <w:sz w:val="28"/>
          <w:szCs w:val="28"/>
        </w:rPr>
        <w:t>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109.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садівництвав с. Рясне - Руське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110.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садівництвав с.Рясне - Руське (інформує голова постійної депутатської комісії з питань земе</w:t>
      </w:r>
      <w:r w:rsidR="000C3F8F">
        <w:rPr>
          <w:rFonts w:ascii="Times New Roman" w:hAnsi="Times New Roman" w:cs="Times New Roman"/>
          <w:sz w:val="28"/>
          <w:szCs w:val="28"/>
        </w:rPr>
        <w:t>льних відносин та будівництва Г</w:t>
      </w:r>
      <w:r w:rsidRPr="008B0300">
        <w:rPr>
          <w:rFonts w:ascii="Times New Roman" w:hAnsi="Times New Roman" w:cs="Times New Roman"/>
          <w:sz w:val="28"/>
          <w:szCs w:val="28"/>
        </w:rPr>
        <w:t>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111.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садівництва в с.Підрясне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112.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садівництва в с.Рясне - Руське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113.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садівництва в с.Рясне - Руське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114.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садівництва в с.Рясне - Руське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115.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садівництва в с.Підрясне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116.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садівництва в с.Рясне - Руське (інформує голова</w:t>
      </w:r>
      <w:r w:rsidR="000C3F8F">
        <w:rPr>
          <w:rFonts w:ascii="Times New Roman" w:hAnsi="Times New Roman" w:cs="Times New Roman"/>
          <w:sz w:val="28"/>
          <w:szCs w:val="28"/>
        </w:rPr>
        <w:t xml:space="preserve"> </w:t>
      </w:r>
      <w:r w:rsidRPr="008B0300">
        <w:rPr>
          <w:rFonts w:ascii="Times New Roman" w:hAnsi="Times New Roman" w:cs="Times New Roman"/>
          <w:sz w:val="28"/>
          <w:szCs w:val="28"/>
        </w:rPr>
        <w:t>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117.</w:t>
      </w:r>
      <w:r w:rsidRPr="008B0300">
        <w:rPr>
          <w:rFonts w:ascii="Times New Roman" w:hAnsi="Times New Roman" w:cs="Times New Roman"/>
          <w:sz w:val="28"/>
          <w:szCs w:val="28"/>
        </w:rPr>
        <w:tab/>
        <w:t xml:space="preserve">Про надання дозволу на розробку проекту землеустрою щодо відведення земельної ділянки для ведення садівництва в с.Підрясне (інформує голова </w:t>
      </w:r>
      <w:r w:rsidRPr="008B0300">
        <w:rPr>
          <w:rFonts w:ascii="Times New Roman" w:hAnsi="Times New Roman" w:cs="Times New Roman"/>
          <w:sz w:val="28"/>
          <w:szCs w:val="28"/>
        </w:rPr>
        <w:lastRenderedPageBreak/>
        <w:t xml:space="preserve">постійної депутатської комісії з питань земельних відносин та будівництва Гануляк В.І.) 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118. Про надання дозволу на розробку прое</w:t>
      </w:r>
      <w:r w:rsidR="000C3F8F">
        <w:rPr>
          <w:rFonts w:ascii="Times New Roman" w:hAnsi="Times New Roman" w:cs="Times New Roman"/>
          <w:sz w:val="28"/>
          <w:szCs w:val="28"/>
        </w:rPr>
        <w:t xml:space="preserve">кту землеустрою щодо відведення </w:t>
      </w:r>
      <w:r w:rsidRPr="008B0300">
        <w:rPr>
          <w:rFonts w:ascii="Times New Roman" w:hAnsi="Times New Roman" w:cs="Times New Roman"/>
          <w:sz w:val="28"/>
          <w:szCs w:val="28"/>
        </w:rPr>
        <w:t>земельної ділянки для ведення садівництва в с.Ря</w:t>
      </w:r>
      <w:r w:rsidR="000C3F8F">
        <w:rPr>
          <w:rFonts w:ascii="Times New Roman" w:hAnsi="Times New Roman" w:cs="Times New Roman"/>
          <w:sz w:val="28"/>
          <w:szCs w:val="28"/>
        </w:rPr>
        <w:t xml:space="preserve">сне - Руське (інформує голова </w:t>
      </w:r>
      <w:r w:rsidRPr="008B0300">
        <w:rPr>
          <w:rFonts w:ascii="Times New Roman" w:hAnsi="Times New Roman" w:cs="Times New Roman"/>
          <w:sz w:val="28"/>
          <w:szCs w:val="28"/>
        </w:rPr>
        <w:t>постійної депутатської комісії з питань земельних відносин та будівництва / ГанулякВ.І.)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119. Про надання дозволу на розробку прое</w:t>
      </w:r>
      <w:r w:rsidR="000C3F8F">
        <w:rPr>
          <w:rFonts w:ascii="Times New Roman" w:hAnsi="Times New Roman" w:cs="Times New Roman"/>
          <w:sz w:val="28"/>
          <w:szCs w:val="28"/>
        </w:rPr>
        <w:t xml:space="preserve">кту землеустрою щодо відведення </w:t>
      </w:r>
      <w:r w:rsidRPr="008B0300">
        <w:rPr>
          <w:rFonts w:ascii="Times New Roman" w:hAnsi="Times New Roman" w:cs="Times New Roman"/>
          <w:sz w:val="28"/>
          <w:szCs w:val="28"/>
        </w:rPr>
        <w:t>земельної ділянки для ведення садівництва в с.Рясне - Руське (інформує голова постійної депутатської комісії з питань земельних відносин та будівництва ГанулякВ.І.)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120.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садівництва в с.Рясне - Руське (інформує голова постійної депутатської комісії з питань земельних відносин та будівництва ГанулякВ.І.)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121.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</w:t>
      </w:r>
      <w:r w:rsidR="000C3F8F">
        <w:rPr>
          <w:rFonts w:ascii="Times New Roman" w:hAnsi="Times New Roman" w:cs="Times New Roman"/>
          <w:sz w:val="28"/>
          <w:szCs w:val="28"/>
        </w:rPr>
        <w:t xml:space="preserve"> землеустрою щодо відведення </w:t>
      </w:r>
      <w:r w:rsidRPr="008B0300">
        <w:rPr>
          <w:rFonts w:ascii="Times New Roman" w:hAnsi="Times New Roman" w:cs="Times New Roman"/>
          <w:sz w:val="28"/>
          <w:szCs w:val="28"/>
        </w:rPr>
        <w:t>земельної ділянки для ведення садівництв</w:t>
      </w:r>
      <w:r w:rsidR="000C3F8F">
        <w:rPr>
          <w:rFonts w:ascii="Times New Roman" w:hAnsi="Times New Roman" w:cs="Times New Roman"/>
          <w:sz w:val="28"/>
          <w:szCs w:val="28"/>
        </w:rPr>
        <w:t xml:space="preserve">а в с.Підрясне (інформує голова </w:t>
      </w:r>
      <w:r w:rsidRPr="008B0300">
        <w:rPr>
          <w:rFonts w:ascii="Times New Roman" w:hAnsi="Times New Roman" w:cs="Times New Roman"/>
          <w:sz w:val="28"/>
          <w:szCs w:val="28"/>
        </w:rPr>
        <w:t>постійної депутатської комісії з питань земельних відносин та будівництва ГанулякВ.І.)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122. Про надання дозволу на розробку прое</w:t>
      </w:r>
      <w:r w:rsidR="000C3F8F">
        <w:rPr>
          <w:rFonts w:ascii="Times New Roman" w:hAnsi="Times New Roman" w:cs="Times New Roman"/>
          <w:sz w:val="28"/>
          <w:szCs w:val="28"/>
        </w:rPr>
        <w:t xml:space="preserve">кту землеустрою щодо відведення </w:t>
      </w:r>
      <w:r w:rsidRPr="008B0300">
        <w:rPr>
          <w:rFonts w:ascii="Times New Roman" w:hAnsi="Times New Roman" w:cs="Times New Roman"/>
          <w:sz w:val="28"/>
          <w:szCs w:val="28"/>
        </w:rPr>
        <w:t>земельної ділянки для ведення садівництва в с.Підрясне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123.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садівництва в с.Підрясне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124.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садівництва в с.Підрясне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125.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садівництва в с.Підрясне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126.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садівництва в с.Підрясне (інформує голова постійної депутатської комісії з питань земельних відносин та будівництва ГанулякВ.І.)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lastRenderedPageBreak/>
        <w:t>127.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садівництва в с.Підрясне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128. Про надання дозволу на розробку проекту землеустрою щодо відведення земельної ділянки для ведення садівництва в с.Підрясне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129.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садівництва в с.Підрясне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130.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садівництва в с.Підрясне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131.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садівництва в с.Рясне - Руське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132.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садівництва в с.Підрясне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133.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садівництва в с.Підрясне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134.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садівництва в с.Підрясне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135.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садівництва в с.Підрясне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136.</w:t>
      </w:r>
      <w:r w:rsidRPr="008B0300">
        <w:rPr>
          <w:rFonts w:ascii="Times New Roman" w:hAnsi="Times New Roman" w:cs="Times New Roman"/>
          <w:sz w:val="28"/>
          <w:szCs w:val="28"/>
        </w:rPr>
        <w:tab/>
        <w:t xml:space="preserve">Про надання дозволу на розробку проекту землеустрою щодо відведення земельної ділянки для ведення садівництва в с.Підрясне (інформує голова </w:t>
      </w:r>
      <w:r w:rsidRPr="008B0300">
        <w:rPr>
          <w:rFonts w:ascii="Times New Roman" w:hAnsi="Times New Roman" w:cs="Times New Roman"/>
          <w:sz w:val="28"/>
          <w:szCs w:val="28"/>
        </w:rPr>
        <w:lastRenderedPageBreak/>
        <w:t>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137.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садівництва</w:t>
      </w:r>
      <w:r w:rsidR="000C3F8F">
        <w:rPr>
          <w:rFonts w:ascii="Times New Roman" w:hAnsi="Times New Roman" w:cs="Times New Roman"/>
          <w:sz w:val="28"/>
          <w:szCs w:val="28"/>
        </w:rPr>
        <w:t xml:space="preserve"> в с.Підрясне (інформує голова </w:t>
      </w:r>
      <w:r w:rsidRPr="008B0300">
        <w:rPr>
          <w:rFonts w:ascii="Times New Roman" w:hAnsi="Times New Roman" w:cs="Times New Roman"/>
          <w:sz w:val="28"/>
          <w:szCs w:val="28"/>
        </w:rPr>
        <w:t>постійної депутатської комісії з питань земельних відносин та будівництва ГанулякВ.І.)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138.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садівництва в с.Підрясне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139.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садівництва в с.Підрясне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140.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садівництва в с.Рясне - Руське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141.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розгляд письмових звернень громадян щодо виділення (попереднього погодження) земельних ділянок для ведення садівництва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142.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надання дозволу на розробку проекту землеустрою щодо відведення земельної ділянки для ведення особистого селянського господарства Столяр Г.В. (інформує голова постійної депутатс</w:t>
      </w:r>
      <w:r w:rsidR="000C3F8F">
        <w:rPr>
          <w:rFonts w:ascii="Times New Roman" w:hAnsi="Times New Roman" w:cs="Times New Roman"/>
          <w:sz w:val="28"/>
          <w:szCs w:val="28"/>
        </w:rPr>
        <w:t xml:space="preserve">ької комісії з питань земельних </w:t>
      </w:r>
      <w:r w:rsidRPr="008B0300">
        <w:rPr>
          <w:rFonts w:ascii="Times New Roman" w:hAnsi="Times New Roman" w:cs="Times New Roman"/>
          <w:sz w:val="28"/>
          <w:szCs w:val="28"/>
        </w:rPr>
        <w:t>відносин та будівництва Гануляк В.І.)</w:t>
      </w:r>
    </w:p>
    <w:p w:rsidR="008B0300" w:rsidRPr="008B0300" w:rsidRDefault="000C3F8F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143. Про затвердження </w:t>
      </w:r>
      <w:r w:rsidR="008B0300" w:rsidRPr="008B0300">
        <w:rPr>
          <w:rFonts w:ascii="Times New Roman" w:hAnsi="Times New Roman" w:cs="Times New Roman"/>
          <w:sz w:val="28"/>
          <w:szCs w:val="28"/>
        </w:rPr>
        <w:t>дета</w:t>
      </w:r>
      <w:r>
        <w:rPr>
          <w:rFonts w:ascii="Times New Roman" w:hAnsi="Times New Roman" w:cs="Times New Roman"/>
          <w:sz w:val="28"/>
          <w:szCs w:val="28"/>
        </w:rPr>
        <w:t>льного</w:t>
      </w:r>
      <w:r>
        <w:rPr>
          <w:rFonts w:ascii="Times New Roman" w:hAnsi="Times New Roman" w:cs="Times New Roman"/>
          <w:sz w:val="28"/>
          <w:szCs w:val="28"/>
        </w:rPr>
        <w:tab/>
        <w:t>плану</w:t>
      </w:r>
      <w:r>
        <w:rPr>
          <w:rFonts w:ascii="Times New Roman" w:hAnsi="Times New Roman" w:cs="Times New Roman"/>
          <w:sz w:val="28"/>
          <w:szCs w:val="28"/>
        </w:rPr>
        <w:tab/>
        <w:t xml:space="preserve">території по зміні цільового </w:t>
      </w:r>
      <w:r w:rsidR="008B0300" w:rsidRPr="008B0300">
        <w:rPr>
          <w:rFonts w:ascii="Times New Roman" w:hAnsi="Times New Roman" w:cs="Times New Roman"/>
          <w:sz w:val="28"/>
          <w:szCs w:val="28"/>
        </w:rPr>
        <w:t>призначенняземельної ділянки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0C3F8F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144.</w:t>
      </w:r>
      <w:r>
        <w:rPr>
          <w:rFonts w:ascii="Times New Roman" w:hAnsi="Times New Roman" w:cs="Times New Roman"/>
          <w:sz w:val="28"/>
          <w:szCs w:val="28"/>
        </w:rPr>
        <w:tab/>
        <w:t xml:space="preserve">Про </w:t>
      </w:r>
      <w:r w:rsidR="008B0300" w:rsidRPr="008B0300">
        <w:rPr>
          <w:rFonts w:ascii="Times New Roman" w:hAnsi="Times New Roman" w:cs="Times New Roman"/>
          <w:sz w:val="28"/>
          <w:szCs w:val="28"/>
        </w:rPr>
        <w:t>затвердженн</w:t>
      </w:r>
      <w:r>
        <w:rPr>
          <w:rFonts w:ascii="Times New Roman" w:hAnsi="Times New Roman" w:cs="Times New Roman"/>
          <w:sz w:val="28"/>
          <w:szCs w:val="28"/>
        </w:rPr>
        <w:t xml:space="preserve">я детального плану території по зміні </w:t>
      </w:r>
      <w:r w:rsidR="008B0300" w:rsidRPr="008B0300">
        <w:rPr>
          <w:rFonts w:ascii="Times New Roman" w:hAnsi="Times New Roman" w:cs="Times New Roman"/>
          <w:sz w:val="28"/>
          <w:szCs w:val="28"/>
        </w:rPr>
        <w:t>цільового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8B0300" w:rsidRPr="008B0300">
        <w:rPr>
          <w:rFonts w:ascii="Times New Roman" w:hAnsi="Times New Roman" w:cs="Times New Roman"/>
          <w:sz w:val="28"/>
          <w:szCs w:val="28"/>
        </w:rPr>
        <w:t>ризначення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0300" w:rsidRPr="008B0300">
        <w:rPr>
          <w:rFonts w:ascii="Times New Roman" w:hAnsi="Times New Roman" w:cs="Times New Roman"/>
          <w:sz w:val="28"/>
          <w:szCs w:val="28"/>
        </w:rPr>
        <w:t>земельної ділянки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145.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встановлення ставок та пільг із сплати земельного податку на території Рясне-Руської сільської ради на 2021рік (інформує голова постійної депутатської комісії з питань бюджету З.Піх 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146.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встановлення податку на нерухоме майно, відмінне від земельної ділянки на 2021 рік (інформує голова постійної депутатської комісії з питань бюджету З.Піх)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lastRenderedPageBreak/>
        <w:t>147.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звернення мешканців с.Рясне - Руське (інформує голова постійної депутатської комісії з питань земельних відносин та будівництва Гануляк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148.</w:t>
      </w:r>
      <w:r w:rsidRPr="008B0300">
        <w:rPr>
          <w:rFonts w:ascii="Times New Roman" w:hAnsi="Times New Roman" w:cs="Times New Roman"/>
          <w:sz w:val="28"/>
          <w:szCs w:val="28"/>
        </w:rPr>
        <w:tab/>
        <w:t xml:space="preserve">Про безоплатну передачу електромереж у комунальну власність Рясне- Руської сільської ради (інформує голова постійної депутатської комісії з питань земельних відносин та будівництва Гануляк В.І.) 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149.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безоплатну передачу електромереж у власність ПАТ «Львівобленерго» (інформує</w:t>
      </w:r>
      <w:r w:rsidR="000C3F8F">
        <w:rPr>
          <w:rFonts w:ascii="Times New Roman" w:hAnsi="Times New Roman" w:cs="Times New Roman"/>
          <w:sz w:val="28"/>
          <w:szCs w:val="28"/>
        </w:rPr>
        <w:t xml:space="preserve"> </w:t>
      </w:r>
      <w:r w:rsidRPr="008B0300">
        <w:rPr>
          <w:rFonts w:ascii="Times New Roman" w:hAnsi="Times New Roman" w:cs="Times New Roman"/>
          <w:sz w:val="28"/>
          <w:szCs w:val="28"/>
        </w:rPr>
        <w:t>голова постійної депутатської комісії з питань земельних відносин та будівництва</w:t>
      </w:r>
      <w:r w:rsidR="000C3F8F">
        <w:rPr>
          <w:rFonts w:ascii="Times New Roman" w:hAnsi="Times New Roman" w:cs="Times New Roman"/>
          <w:sz w:val="28"/>
          <w:szCs w:val="28"/>
        </w:rPr>
        <w:t xml:space="preserve"> Г</w:t>
      </w:r>
      <w:r w:rsidRPr="008B0300">
        <w:rPr>
          <w:rFonts w:ascii="Times New Roman" w:hAnsi="Times New Roman" w:cs="Times New Roman"/>
          <w:sz w:val="28"/>
          <w:szCs w:val="28"/>
        </w:rPr>
        <w:t>ануляк В.І.)</w:t>
      </w:r>
    </w:p>
    <w:p w:rsidR="008B0300" w:rsidRPr="008B0300" w:rsidRDefault="008B0300" w:rsidP="000C3F8F">
      <w:pPr>
        <w:jc w:val="both"/>
        <w:rPr>
          <w:rFonts w:ascii="Times New Roman" w:hAnsi="Times New Roman" w:cs="Times New Roman"/>
          <w:sz w:val="28"/>
          <w:szCs w:val="28"/>
        </w:rPr>
      </w:pPr>
      <w:r w:rsidRPr="008B0300">
        <w:rPr>
          <w:rFonts w:ascii="Times New Roman" w:hAnsi="Times New Roman" w:cs="Times New Roman"/>
          <w:sz w:val="28"/>
          <w:szCs w:val="28"/>
        </w:rPr>
        <w:t>150.</w:t>
      </w:r>
      <w:r w:rsidRPr="008B0300">
        <w:rPr>
          <w:rFonts w:ascii="Times New Roman" w:hAnsi="Times New Roman" w:cs="Times New Roman"/>
          <w:sz w:val="28"/>
          <w:szCs w:val="28"/>
        </w:rPr>
        <w:tab/>
        <w:t>Про розгляд звернення Служби автомобільних доріг у Львівській області (інформує голова постійної</w:t>
      </w:r>
      <w:r w:rsidR="000C3F8F">
        <w:rPr>
          <w:rFonts w:ascii="Times New Roman" w:hAnsi="Times New Roman" w:cs="Times New Roman"/>
          <w:sz w:val="28"/>
          <w:szCs w:val="28"/>
        </w:rPr>
        <w:t xml:space="preserve"> депутатської</w:t>
      </w:r>
      <w:r w:rsidRPr="008B0300">
        <w:rPr>
          <w:rFonts w:ascii="Times New Roman" w:hAnsi="Times New Roman" w:cs="Times New Roman"/>
          <w:sz w:val="28"/>
          <w:szCs w:val="28"/>
        </w:rPr>
        <w:t xml:space="preserve"> комісії з питань земельних відносин та будівництва Гануляк В.</w:t>
      </w:r>
      <w:r w:rsidR="000C3F8F">
        <w:rPr>
          <w:rFonts w:ascii="Times New Roman" w:hAnsi="Times New Roman" w:cs="Times New Roman"/>
          <w:sz w:val="28"/>
          <w:szCs w:val="28"/>
        </w:rPr>
        <w:t>І.)</w:t>
      </w:r>
    </w:p>
    <w:p w:rsidR="00534F30" w:rsidRPr="008B0300" w:rsidRDefault="000C3F8F" w:rsidP="000C3F8F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Сільський голова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B0300" w:rsidRPr="008B0300">
        <w:rPr>
          <w:rFonts w:ascii="Times New Roman" w:hAnsi="Times New Roman" w:cs="Times New Roman"/>
          <w:sz w:val="28"/>
          <w:szCs w:val="28"/>
        </w:rPr>
        <w:t>Емілія Смокоровська</w:t>
      </w:r>
    </w:p>
    <w:sectPr w:rsidR="00534F30" w:rsidRPr="008B030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300"/>
    <w:rsid w:val="000C3F8F"/>
    <w:rsid w:val="00534F30"/>
    <w:rsid w:val="008B0300"/>
    <w:rsid w:val="00A00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2D2A6"/>
  <w15:chartTrackingRefBased/>
  <w15:docId w15:val="{3EA220D9-F541-462B-95F2-2FF14BCB3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16</Pages>
  <Words>23075</Words>
  <Characters>13154</Characters>
  <Application>Microsoft Office Word</Application>
  <DocSecurity>0</DocSecurity>
  <Lines>109</Lines>
  <Paragraphs>72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2021-12-14T12:57:00Z</dcterms:created>
  <dcterms:modified xsi:type="dcterms:W3CDTF">2021-12-14T13:22:00Z</dcterms:modified>
</cp:coreProperties>
</file>