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563" w:rsidRPr="002F6563" w:rsidRDefault="002F6563" w:rsidP="002F65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F6563">
        <w:rPr>
          <w:rFonts w:ascii="Times New Roman" w:hAnsi="Times New Roman" w:cs="Times New Roman"/>
          <w:sz w:val="28"/>
          <w:szCs w:val="28"/>
        </w:rPr>
        <w:t>РЯСНЕ-РУ</w:t>
      </w:r>
      <w:r w:rsidRPr="002F6563">
        <w:rPr>
          <w:rFonts w:ascii="Times New Roman" w:hAnsi="Times New Roman" w:cs="Times New Roman"/>
          <w:sz w:val="28"/>
          <w:szCs w:val="28"/>
        </w:rPr>
        <w:t>СЬКА СІЛЬСЬКА РАДА</w:t>
      </w:r>
    </w:p>
    <w:p w:rsidR="002F6563" w:rsidRPr="002F6563" w:rsidRDefault="002F6563" w:rsidP="002F65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F6563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2F6563" w:rsidRPr="002F6563" w:rsidRDefault="002F6563" w:rsidP="002F65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F6563">
        <w:rPr>
          <w:rFonts w:ascii="Times New Roman" w:hAnsi="Times New Roman" w:cs="Times New Roman"/>
          <w:sz w:val="28"/>
          <w:szCs w:val="28"/>
        </w:rPr>
        <w:t>ШІСТЕСЯТ ДЕВ’ЯТА СЕСІЯ СЬОМОГО СКЛИКАННЯ</w:t>
      </w:r>
    </w:p>
    <w:p w:rsidR="002F6563" w:rsidRPr="002F6563" w:rsidRDefault="002F6563" w:rsidP="002F65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F6563">
        <w:rPr>
          <w:rFonts w:ascii="Times New Roman" w:hAnsi="Times New Roman" w:cs="Times New Roman"/>
          <w:sz w:val="28"/>
          <w:szCs w:val="28"/>
        </w:rPr>
        <w:t>РІШЕННЯ № 3784</w:t>
      </w:r>
    </w:p>
    <w:p w:rsidR="002F6563" w:rsidRPr="002F6563" w:rsidRDefault="002F6563" w:rsidP="002F65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6563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2F6563">
        <w:rPr>
          <w:rFonts w:ascii="Times New Roman" w:hAnsi="Times New Roman" w:cs="Times New Roman"/>
          <w:sz w:val="28"/>
          <w:szCs w:val="28"/>
        </w:rPr>
        <w:tab/>
      </w:r>
      <w:r w:rsidRPr="002F6563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2F6563">
        <w:rPr>
          <w:rFonts w:ascii="Times New Roman" w:hAnsi="Times New Roman" w:cs="Times New Roman"/>
          <w:sz w:val="28"/>
          <w:szCs w:val="28"/>
        </w:rPr>
        <w:t xml:space="preserve">    </w:t>
      </w:r>
      <w:r w:rsidRPr="002F6563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2F6563" w:rsidRPr="002F6563" w:rsidRDefault="002F6563" w:rsidP="002F65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6563">
        <w:rPr>
          <w:rFonts w:ascii="Times New Roman" w:hAnsi="Times New Roman" w:cs="Times New Roman"/>
          <w:sz w:val="28"/>
          <w:szCs w:val="28"/>
        </w:rPr>
        <w:t>Про затвердження технічної документації щодо розподілу земельної ділянки та розірвання договору оренди землі</w:t>
      </w:r>
    </w:p>
    <w:p w:rsidR="002F6563" w:rsidRPr="002F6563" w:rsidRDefault="002F6563" w:rsidP="002F65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6563">
        <w:rPr>
          <w:rFonts w:ascii="Times New Roman" w:hAnsi="Times New Roman" w:cs="Times New Roman"/>
          <w:sz w:val="28"/>
          <w:szCs w:val="28"/>
        </w:rPr>
        <w:t xml:space="preserve">Розглянувши клопотання директора ПА «Обрій» </w:t>
      </w:r>
      <w:proofErr w:type="spellStart"/>
      <w:r w:rsidRPr="002F6563">
        <w:rPr>
          <w:rFonts w:ascii="Times New Roman" w:hAnsi="Times New Roman" w:cs="Times New Roman"/>
          <w:sz w:val="28"/>
          <w:szCs w:val="28"/>
        </w:rPr>
        <w:t>Гарматій</w:t>
      </w:r>
      <w:proofErr w:type="spellEnd"/>
      <w:r w:rsidRPr="002F6563">
        <w:rPr>
          <w:rFonts w:ascii="Times New Roman" w:hAnsi="Times New Roman" w:cs="Times New Roman"/>
          <w:sz w:val="28"/>
          <w:szCs w:val="28"/>
        </w:rPr>
        <w:t xml:space="preserve"> Ярослава Михайловича та відповідно до ст.12, 120 Земельного кодексу України, статті 31 Закону України „Про оренду землі”, пункту 34 частини першої статті 26 Закону України “Про місцеве самоврядування в Україні”, Рясне - Руська сільська рада,-</w:t>
      </w:r>
    </w:p>
    <w:p w:rsidR="002F6563" w:rsidRPr="002F6563" w:rsidRDefault="002F6563" w:rsidP="002F65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6563">
        <w:rPr>
          <w:rFonts w:ascii="Times New Roman" w:hAnsi="Times New Roman" w:cs="Times New Roman"/>
          <w:sz w:val="28"/>
          <w:szCs w:val="28"/>
        </w:rPr>
        <w:t>ВИРІШИЛА:</w:t>
      </w:r>
    </w:p>
    <w:p w:rsidR="002F6563" w:rsidRPr="002F6563" w:rsidRDefault="002F6563" w:rsidP="002F65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F6563">
        <w:rPr>
          <w:rFonts w:ascii="Times New Roman" w:hAnsi="Times New Roman" w:cs="Times New Roman"/>
          <w:sz w:val="28"/>
          <w:szCs w:val="28"/>
        </w:rPr>
        <w:t>Затвердити технічну документацію щодо поділу земельної ділянки площею 0,4122 га з кадастровим номером 4625887500:04:002:0332 га, КВЦПЗ 11.02 для розміщення та експлуатації основних,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6563">
        <w:rPr>
          <w:rFonts w:ascii="Times New Roman" w:hAnsi="Times New Roman" w:cs="Times New Roman"/>
          <w:sz w:val="28"/>
          <w:szCs w:val="28"/>
        </w:rPr>
        <w:t xml:space="preserve">підсобних і допоміжних будівель та споруд підприємств переробної, машинобудівної та іншої промисловості за </w:t>
      </w:r>
      <w:proofErr w:type="spellStart"/>
      <w:r w:rsidRPr="002F6563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2F6563">
        <w:rPr>
          <w:rFonts w:ascii="Times New Roman" w:hAnsi="Times New Roman" w:cs="Times New Roman"/>
          <w:sz w:val="28"/>
          <w:szCs w:val="28"/>
        </w:rPr>
        <w:t xml:space="preserve"> вул. Паркова, 14 в селі Рясне - Руське, Яворівського району, Львівської області.</w:t>
      </w:r>
    </w:p>
    <w:p w:rsidR="002F6563" w:rsidRPr="002F6563" w:rsidRDefault="002F6563" w:rsidP="002F65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6563">
        <w:rPr>
          <w:rFonts w:ascii="Times New Roman" w:hAnsi="Times New Roman" w:cs="Times New Roman"/>
          <w:sz w:val="28"/>
          <w:szCs w:val="28"/>
        </w:rPr>
        <w:t>2.Зареєструвати право комунальної власності на земельні ділянки</w:t>
      </w:r>
    </w:p>
    <w:p w:rsidR="002F6563" w:rsidRPr="002F6563" w:rsidRDefault="002F6563" w:rsidP="002F65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6563">
        <w:rPr>
          <w:rFonts w:ascii="Times New Roman" w:hAnsi="Times New Roman" w:cs="Times New Roman"/>
          <w:sz w:val="28"/>
          <w:szCs w:val="28"/>
        </w:rPr>
        <w:t>-</w:t>
      </w:r>
      <w:r w:rsidRPr="002F6563">
        <w:rPr>
          <w:rFonts w:ascii="Times New Roman" w:hAnsi="Times New Roman" w:cs="Times New Roman"/>
          <w:sz w:val="28"/>
          <w:szCs w:val="28"/>
        </w:rPr>
        <w:tab/>
        <w:t>Земельна</w:t>
      </w:r>
      <w:r w:rsidRPr="002F6563">
        <w:rPr>
          <w:rFonts w:ascii="Times New Roman" w:hAnsi="Times New Roman" w:cs="Times New Roman"/>
          <w:sz w:val="28"/>
          <w:szCs w:val="28"/>
        </w:rPr>
        <w:tab/>
        <w:t>ділянка №1</w:t>
      </w:r>
      <w:r w:rsidRPr="002F6563">
        <w:rPr>
          <w:rFonts w:ascii="Times New Roman" w:hAnsi="Times New Roman" w:cs="Times New Roman"/>
          <w:sz w:val="28"/>
          <w:szCs w:val="28"/>
        </w:rPr>
        <w:tab/>
        <w:t>площею 0,0103 га</w:t>
      </w:r>
      <w:r>
        <w:rPr>
          <w:rFonts w:ascii="Times New Roman" w:hAnsi="Times New Roman" w:cs="Times New Roman"/>
          <w:sz w:val="28"/>
          <w:szCs w:val="28"/>
        </w:rPr>
        <w:t xml:space="preserve"> (4625887500:04:002:0948) КВЦПЗ 11.</w:t>
      </w:r>
      <w:r w:rsidRPr="002F6563">
        <w:rPr>
          <w:rFonts w:ascii="Times New Roman" w:hAnsi="Times New Roman" w:cs="Times New Roman"/>
          <w:sz w:val="28"/>
          <w:szCs w:val="28"/>
        </w:rPr>
        <w:t>02</w:t>
      </w:r>
      <w:r w:rsidRPr="002F6563">
        <w:rPr>
          <w:rFonts w:ascii="Times New Roman" w:hAnsi="Times New Roman" w:cs="Times New Roman"/>
          <w:sz w:val="28"/>
          <w:szCs w:val="28"/>
        </w:rPr>
        <w:tab/>
        <w:t>для</w:t>
      </w:r>
      <w:r w:rsidRPr="002F6563">
        <w:rPr>
          <w:rFonts w:ascii="Times New Roman" w:hAnsi="Times New Roman" w:cs="Times New Roman"/>
          <w:sz w:val="28"/>
          <w:szCs w:val="28"/>
        </w:rPr>
        <w:tab/>
        <w:t>розміщення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6563">
        <w:rPr>
          <w:rFonts w:ascii="Times New Roman" w:hAnsi="Times New Roman" w:cs="Times New Roman"/>
          <w:sz w:val="28"/>
          <w:szCs w:val="28"/>
        </w:rPr>
        <w:tab/>
        <w:t>та</w:t>
      </w:r>
      <w:r w:rsidRPr="002F6563">
        <w:rPr>
          <w:rFonts w:ascii="Times New Roman" w:hAnsi="Times New Roman" w:cs="Times New Roman"/>
          <w:sz w:val="28"/>
          <w:szCs w:val="28"/>
        </w:rPr>
        <w:tab/>
        <w:t>експлуатації</w:t>
      </w:r>
      <w:r w:rsidRPr="002F6563">
        <w:rPr>
          <w:rFonts w:ascii="Times New Roman" w:hAnsi="Times New Roman" w:cs="Times New Roman"/>
          <w:sz w:val="28"/>
          <w:szCs w:val="28"/>
        </w:rPr>
        <w:tab/>
        <w:t>основних,</w:t>
      </w:r>
      <w:r>
        <w:rPr>
          <w:rFonts w:ascii="Times New Roman" w:hAnsi="Times New Roman" w:cs="Times New Roman"/>
          <w:sz w:val="28"/>
          <w:szCs w:val="28"/>
        </w:rPr>
        <w:t xml:space="preserve"> підсобних</w:t>
      </w:r>
      <w:r>
        <w:rPr>
          <w:rFonts w:ascii="Times New Roman" w:hAnsi="Times New Roman" w:cs="Times New Roman"/>
          <w:sz w:val="28"/>
          <w:szCs w:val="28"/>
        </w:rPr>
        <w:tab/>
        <w:t>і</w:t>
      </w:r>
      <w:r>
        <w:rPr>
          <w:rFonts w:ascii="Times New Roman" w:hAnsi="Times New Roman" w:cs="Times New Roman"/>
          <w:sz w:val="28"/>
          <w:szCs w:val="28"/>
        </w:rPr>
        <w:tab/>
        <w:t>допоміжних будівель</w:t>
      </w:r>
      <w:r>
        <w:rPr>
          <w:rFonts w:ascii="Times New Roman" w:hAnsi="Times New Roman" w:cs="Times New Roman"/>
          <w:sz w:val="28"/>
          <w:szCs w:val="28"/>
        </w:rPr>
        <w:tab/>
        <w:t>та</w:t>
      </w:r>
      <w:r>
        <w:rPr>
          <w:rFonts w:ascii="Times New Roman" w:hAnsi="Times New Roman" w:cs="Times New Roman"/>
          <w:sz w:val="28"/>
          <w:szCs w:val="28"/>
        </w:rPr>
        <w:tab/>
        <w:t>споруд</w:t>
      </w:r>
      <w:r>
        <w:rPr>
          <w:rFonts w:ascii="Times New Roman" w:hAnsi="Times New Roman" w:cs="Times New Roman"/>
          <w:sz w:val="28"/>
          <w:szCs w:val="28"/>
        </w:rPr>
        <w:tab/>
        <w:t xml:space="preserve">підприємств </w:t>
      </w:r>
      <w:r w:rsidRPr="002F6563">
        <w:rPr>
          <w:rFonts w:ascii="Times New Roman" w:hAnsi="Times New Roman" w:cs="Times New Roman"/>
          <w:sz w:val="28"/>
          <w:szCs w:val="28"/>
        </w:rPr>
        <w:t>переробної,</w:t>
      </w:r>
      <w:r w:rsidRPr="002F656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машинобудівної</w:t>
      </w:r>
      <w:r>
        <w:rPr>
          <w:rFonts w:ascii="Times New Roman" w:hAnsi="Times New Roman" w:cs="Times New Roman"/>
          <w:sz w:val="28"/>
          <w:szCs w:val="28"/>
        </w:rPr>
        <w:tab/>
        <w:t xml:space="preserve">та іншої </w:t>
      </w:r>
      <w:r w:rsidRPr="002F6563">
        <w:rPr>
          <w:rFonts w:ascii="Times New Roman" w:hAnsi="Times New Roman" w:cs="Times New Roman"/>
          <w:sz w:val="28"/>
          <w:szCs w:val="28"/>
        </w:rPr>
        <w:t>промисловості</w:t>
      </w:r>
    </w:p>
    <w:p w:rsidR="002F6563" w:rsidRPr="002F6563" w:rsidRDefault="002F6563" w:rsidP="002F65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6563">
        <w:rPr>
          <w:rFonts w:ascii="Times New Roman" w:hAnsi="Times New Roman" w:cs="Times New Roman"/>
          <w:sz w:val="28"/>
          <w:szCs w:val="28"/>
        </w:rPr>
        <w:t>-Земельна ділянка №2 площею 0,0723 га (4625887500:04:002:0950) КВЦПЗ</w:t>
      </w:r>
    </w:p>
    <w:p w:rsidR="002F6563" w:rsidRPr="002F6563" w:rsidRDefault="002F6563" w:rsidP="002F65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6563">
        <w:rPr>
          <w:rFonts w:ascii="Times New Roman" w:hAnsi="Times New Roman" w:cs="Times New Roman"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2F6563">
        <w:rPr>
          <w:rFonts w:ascii="Times New Roman" w:hAnsi="Times New Roman" w:cs="Times New Roman"/>
          <w:sz w:val="28"/>
          <w:szCs w:val="28"/>
        </w:rPr>
        <w:t>2</w:t>
      </w:r>
      <w:r w:rsidRPr="002F6563">
        <w:rPr>
          <w:rFonts w:ascii="Times New Roman" w:hAnsi="Times New Roman" w:cs="Times New Roman"/>
          <w:sz w:val="28"/>
          <w:szCs w:val="28"/>
        </w:rPr>
        <w:tab/>
        <w:t>для розміщення та експлуатації основних,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6563">
        <w:rPr>
          <w:rFonts w:ascii="Times New Roman" w:hAnsi="Times New Roman" w:cs="Times New Roman"/>
          <w:sz w:val="28"/>
          <w:szCs w:val="28"/>
        </w:rPr>
        <w:t>підсобних і допоміжних</w:t>
      </w:r>
    </w:p>
    <w:p w:rsidR="002F6563" w:rsidRPr="002F6563" w:rsidRDefault="002F6563" w:rsidP="002F65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6563">
        <w:rPr>
          <w:rFonts w:ascii="Times New Roman" w:hAnsi="Times New Roman" w:cs="Times New Roman"/>
          <w:sz w:val="28"/>
          <w:szCs w:val="28"/>
        </w:rPr>
        <w:t>будівель</w:t>
      </w:r>
      <w:r w:rsidRPr="002F6563">
        <w:rPr>
          <w:rFonts w:ascii="Times New Roman" w:hAnsi="Times New Roman" w:cs="Times New Roman"/>
          <w:sz w:val="28"/>
          <w:szCs w:val="28"/>
        </w:rPr>
        <w:tab/>
        <w:t>та</w:t>
      </w:r>
      <w:r w:rsidRPr="002F6563">
        <w:rPr>
          <w:rFonts w:ascii="Times New Roman" w:hAnsi="Times New Roman" w:cs="Times New Roman"/>
          <w:sz w:val="28"/>
          <w:szCs w:val="28"/>
        </w:rPr>
        <w:tab/>
        <w:t>споруд</w:t>
      </w:r>
      <w:r w:rsidRPr="002F6563">
        <w:rPr>
          <w:rFonts w:ascii="Times New Roman" w:hAnsi="Times New Roman" w:cs="Times New Roman"/>
          <w:sz w:val="28"/>
          <w:szCs w:val="28"/>
        </w:rPr>
        <w:tab/>
        <w:t>підприємств</w:t>
      </w:r>
      <w:r w:rsidRPr="002F6563">
        <w:rPr>
          <w:rFonts w:ascii="Times New Roman" w:hAnsi="Times New Roman" w:cs="Times New Roman"/>
          <w:sz w:val="28"/>
          <w:szCs w:val="28"/>
        </w:rPr>
        <w:tab/>
        <w:t>переробної,</w:t>
      </w:r>
      <w:r>
        <w:rPr>
          <w:rFonts w:ascii="Times New Roman" w:hAnsi="Times New Roman" w:cs="Times New Roman"/>
          <w:sz w:val="28"/>
          <w:szCs w:val="28"/>
        </w:rPr>
        <w:t xml:space="preserve"> машинобудівної іншої </w:t>
      </w:r>
      <w:r w:rsidRPr="002F6563">
        <w:rPr>
          <w:rFonts w:ascii="Times New Roman" w:hAnsi="Times New Roman" w:cs="Times New Roman"/>
          <w:sz w:val="28"/>
          <w:szCs w:val="28"/>
        </w:rPr>
        <w:t>промисловості</w:t>
      </w:r>
    </w:p>
    <w:p w:rsidR="002F6563" w:rsidRPr="002F6563" w:rsidRDefault="002F6563" w:rsidP="002F65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6563">
        <w:rPr>
          <w:rFonts w:ascii="Times New Roman" w:hAnsi="Times New Roman" w:cs="Times New Roman"/>
          <w:sz w:val="28"/>
          <w:szCs w:val="28"/>
        </w:rPr>
        <w:t>-</w:t>
      </w:r>
      <w:r w:rsidRPr="002F6563">
        <w:rPr>
          <w:rFonts w:ascii="Times New Roman" w:hAnsi="Times New Roman" w:cs="Times New Roman"/>
          <w:sz w:val="28"/>
          <w:szCs w:val="28"/>
        </w:rPr>
        <w:tab/>
        <w:t>Земельна ділянка №3 площею 0,0719 га (4625887500:04:002:0947) КВЦПЗ</w:t>
      </w:r>
    </w:p>
    <w:p w:rsidR="002F6563" w:rsidRPr="002F6563" w:rsidRDefault="002F6563" w:rsidP="002F65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6563">
        <w:rPr>
          <w:rFonts w:ascii="Times New Roman" w:hAnsi="Times New Roman" w:cs="Times New Roman"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2F6563">
        <w:rPr>
          <w:rFonts w:ascii="Times New Roman" w:hAnsi="Times New Roman" w:cs="Times New Roman"/>
          <w:sz w:val="28"/>
          <w:szCs w:val="28"/>
        </w:rPr>
        <w:t>2</w:t>
      </w:r>
      <w:r w:rsidRPr="002F6563">
        <w:rPr>
          <w:rFonts w:ascii="Times New Roman" w:hAnsi="Times New Roman" w:cs="Times New Roman"/>
          <w:sz w:val="28"/>
          <w:szCs w:val="28"/>
        </w:rPr>
        <w:tab/>
        <w:t>для</w:t>
      </w:r>
      <w:r w:rsidRPr="002F6563">
        <w:rPr>
          <w:rFonts w:ascii="Times New Roman" w:hAnsi="Times New Roman" w:cs="Times New Roman"/>
          <w:sz w:val="28"/>
          <w:szCs w:val="28"/>
        </w:rPr>
        <w:tab/>
        <w:t>розміщення</w:t>
      </w:r>
      <w:r w:rsidRPr="002F6563">
        <w:rPr>
          <w:rFonts w:ascii="Times New Roman" w:hAnsi="Times New Roman" w:cs="Times New Roman"/>
          <w:sz w:val="28"/>
          <w:szCs w:val="28"/>
        </w:rPr>
        <w:tab/>
        <w:t>та</w:t>
      </w:r>
      <w:r w:rsidRPr="002F6563">
        <w:rPr>
          <w:rFonts w:ascii="Times New Roman" w:hAnsi="Times New Roman" w:cs="Times New Roman"/>
          <w:sz w:val="28"/>
          <w:szCs w:val="28"/>
        </w:rPr>
        <w:tab/>
        <w:t>ек</w:t>
      </w:r>
      <w:r>
        <w:rPr>
          <w:rFonts w:ascii="Times New Roman" w:hAnsi="Times New Roman" w:cs="Times New Roman"/>
          <w:sz w:val="28"/>
          <w:szCs w:val="28"/>
        </w:rPr>
        <w:t>сплуатації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основних,підсобних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6563">
        <w:rPr>
          <w:rFonts w:ascii="Times New Roman" w:hAnsi="Times New Roman" w:cs="Times New Roman"/>
          <w:sz w:val="28"/>
          <w:szCs w:val="28"/>
        </w:rPr>
        <w:t>допоміжних</w:t>
      </w:r>
    </w:p>
    <w:p w:rsidR="002F6563" w:rsidRPr="002F6563" w:rsidRDefault="002F6563" w:rsidP="002F65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6563">
        <w:rPr>
          <w:rFonts w:ascii="Times New Roman" w:hAnsi="Times New Roman" w:cs="Times New Roman"/>
          <w:sz w:val="28"/>
          <w:szCs w:val="28"/>
        </w:rPr>
        <w:t>будівель</w:t>
      </w:r>
      <w:r w:rsidRPr="002F6563">
        <w:rPr>
          <w:rFonts w:ascii="Times New Roman" w:hAnsi="Times New Roman" w:cs="Times New Roman"/>
          <w:sz w:val="28"/>
          <w:szCs w:val="28"/>
        </w:rPr>
        <w:tab/>
        <w:t>та</w:t>
      </w:r>
      <w:r w:rsidRPr="002F6563">
        <w:rPr>
          <w:rFonts w:ascii="Times New Roman" w:hAnsi="Times New Roman" w:cs="Times New Roman"/>
          <w:sz w:val="28"/>
          <w:szCs w:val="28"/>
        </w:rPr>
        <w:tab/>
        <w:t>споруд</w:t>
      </w:r>
      <w:r w:rsidRPr="002F6563">
        <w:rPr>
          <w:rFonts w:ascii="Times New Roman" w:hAnsi="Times New Roman" w:cs="Times New Roman"/>
          <w:sz w:val="28"/>
          <w:szCs w:val="28"/>
        </w:rPr>
        <w:tab/>
        <w:t>підприємств</w:t>
      </w:r>
      <w:r w:rsidRPr="002F6563">
        <w:rPr>
          <w:rFonts w:ascii="Times New Roman" w:hAnsi="Times New Roman" w:cs="Times New Roman"/>
          <w:sz w:val="28"/>
          <w:szCs w:val="28"/>
        </w:rPr>
        <w:tab/>
        <w:t>пере</w:t>
      </w:r>
      <w:r>
        <w:rPr>
          <w:rFonts w:ascii="Times New Roman" w:hAnsi="Times New Roman" w:cs="Times New Roman"/>
          <w:sz w:val="28"/>
          <w:szCs w:val="28"/>
        </w:rPr>
        <w:t>робної,</w:t>
      </w:r>
      <w:r>
        <w:rPr>
          <w:rFonts w:ascii="Times New Roman" w:hAnsi="Times New Roman" w:cs="Times New Roman"/>
          <w:sz w:val="28"/>
          <w:szCs w:val="28"/>
        </w:rPr>
        <w:tab/>
        <w:t xml:space="preserve">машинобудівної та іншої </w:t>
      </w:r>
      <w:r w:rsidRPr="002F6563">
        <w:rPr>
          <w:rFonts w:ascii="Times New Roman" w:hAnsi="Times New Roman" w:cs="Times New Roman"/>
          <w:sz w:val="28"/>
          <w:szCs w:val="28"/>
        </w:rPr>
        <w:t>промисловості</w:t>
      </w:r>
    </w:p>
    <w:p w:rsidR="002F6563" w:rsidRPr="002F6563" w:rsidRDefault="002F6563" w:rsidP="002F65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6563">
        <w:rPr>
          <w:rFonts w:ascii="Times New Roman" w:hAnsi="Times New Roman" w:cs="Times New Roman"/>
          <w:sz w:val="28"/>
          <w:szCs w:val="28"/>
        </w:rPr>
        <w:t>-</w:t>
      </w:r>
      <w:r w:rsidRPr="002F6563">
        <w:rPr>
          <w:rFonts w:ascii="Times New Roman" w:hAnsi="Times New Roman" w:cs="Times New Roman"/>
          <w:sz w:val="28"/>
          <w:szCs w:val="28"/>
        </w:rPr>
        <w:tab/>
        <w:t>Земельна ділянка №4 площею 0,2577 га (4625887500:04:002:0949) КВЦПЗ</w:t>
      </w:r>
    </w:p>
    <w:p w:rsidR="002F6563" w:rsidRPr="002F6563" w:rsidRDefault="002F6563" w:rsidP="002F65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6563">
        <w:rPr>
          <w:rFonts w:ascii="Times New Roman" w:hAnsi="Times New Roman" w:cs="Times New Roman"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2F6563">
        <w:rPr>
          <w:rFonts w:ascii="Times New Roman" w:hAnsi="Times New Roman" w:cs="Times New Roman"/>
          <w:sz w:val="28"/>
          <w:szCs w:val="28"/>
        </w:rPr>
        <w:t>2</w:t>
      </w:r>
      <w:r w:rsidRPr="002F6563">
        <w:rPr>
          <w:rFonts w:ascii="Times New Roman" w:hAnsi="Times New Roman" w:cs="Times New Roman"/>
          <w:sz w:val="28"/>
          <w:szCs w:val="28"/>
        </w:rPr>
        <w:tab/>
        <w:t>для</w:t>
      </w:r>
      <w:r w:rsidRPr="002F6563">
        <w:rPr>
          <w:rFonts w:ascii="Times New Roman" w:hAnsi="Times New Roman" w:cs="Times New Roman"/>
          <w:sz w:val="28"/>
          <w:szCs w:val="28"/>
        </w:rPr>
        <w:tab/>
        <w:t>розміщення</w:t>
      </w:r>
      <w:r w:rsidRPr="002F6563">
        <w:rPr>
          <w:rFonts w:ascii="Times New Roman" w:hAnsi="Times New Roman" w:cs="Times New Roman"/>
          <w:sz w:val="28"/>
          <w:szCs w:val="28"/>
        </w:rPr>
        <w:tab/>
        <w:t>та</w:t>
      </w:r>
      <w:r w:rsidRPr="002F6563">
        <w:rPr>
          <w:rFonts w:ascii="Times New Roman" w:hAnsi="Times New Roman" w:cs="Times New Roman"/>
          <w:sz w:val="28"/>
          <w:szCs w:val="28"/>
        </w:rPr>
        <w:tab/>
        <w:t>ек</w:t>
      </w:r>
      <w:r>
        <w:rPr>
          <w:rFonts w:ascii="Times New Roman" w:hAnsi="Times New Roman" w:cs="Times New Roman"/>
          <w:sz w:val="28"/>
          <w:szCs w:val="28"/>
        </w:rPr>
        <w:t>сплуатації</w:t>
      </w:r>
      <w:r>
        <w:rPr>
          <w:rFonts w:ascii="Times New Roman" w:hAnsi="Times New Roman" w:cs="Times New Roman"/>
          <w:sz w:val="28"/>
          <w:szCs w:val="28"/>
        </w:rPr>
        <w:tab/>
        <w:t xml:space="preserve">основних, підсобних </w:t>
      </w:r>
      <w:r w:rsidRPr="002F6563">
        <w:rPr>
          <w:rFonts w:ascii="Times New Roman" w:hAnsi="Times New Roman" w:cs="Times New Roman"/>
          <w:sz w:val="28"/>
          <w:szCs w:val="28"/>
        </w:rPr>
        <w:t>допоміжних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6563">
        <w:rPr>
          <w:rFonts w:ascii="Times New Roman" w:hAnsi="Times New Roman" w:cs="Times New Roman"/>
          <w:sz w:val="28"/>
          <w:szCs w:val="28"/>
        </w:rPr>
        <w:t xml:space="preserve"> </w:t>
      </w:r>
      <w:r w:rsidRPr="002F6563">
        <w:rPr>
          <w:rFonts w:ascii="Times New Roman" w:hAnsi="Times New Roman" w:cs="Times New Roman"/>
          <w:sz w:val="28"/>
          <w:szCs w:val="28"/>
        </w:rPr>
        <w:t>будівель</w:t>
      </w:r>
      <w:r w:rsidRPr="002F6563">
        <w:rPr>
          <w:rFonts w:ascii="Times New Roman" w:hAnsi="Times New Roman" w:cs="Times New Roman"/>
          <w:sz w:val="28"/>
          <w:szCs w:val="28"/>
        </w:rPr>
        <w:tab/>
        <w:t>та</w:t>
      </w:r>
      <w:r w:rsidRPr="002F6563">
        <w:rPr>
          <w:rFonts w:ascii="Times New Roman" w:hAnsi="Times New Roman" w:cs="Times New Roman"/>
          <w:sz w:val="28"/>
          <w:szCs w:val="28"/>
        </w:rPr>
        <w:tab/>
        <w:t>споруд</w:t>
      </w:r>
      <w:r w:rsidRPr="002F6563">
        <w:rPr>
          <w:rFonts w:ascii="Times New Roman" w:hAnsi="Times New Roman" w:cs="Times New Roman"/>
          <w:sz w:val="28"/>
          <w:szCs w:val="28"/>
        </w:rPr>
        <w:tab/>
        <w:t>підприємств</w:t>
      </w:r>
      <w:r w:rsidRPr="002F6563">
        <w:rPr>
          <w:rFonts w:ascii="Times New Roman" w:hAnsi="Times New Roman" w:cs="Times New Roman"/>
          <w:sz w:val="28"/>
          <w:szCs w:val="28"/>
        </w:rPr>
        <w:tab/>
        <w:t>переробної,</w:t>
      </w:r>
      <w:r>
        <w:rPr>
          <w:rFonts w:ascii="Times New Roman" w:hAnsi="Times New Roman" w:cs="Times New Roman"/>
          <w:sz w:val="28"/>
          <w:szCs w:val="28"/>
        </w:rPr>
        <w:t xml:space="preserve"> машинобудівної іншої </w:t>
      </w:r>
      <w:r w:rsidRPr="002F6563">
        <w:rPr>
          <w:rFonts w:ascii="Times New Roman" w:hAnsi="Times New Roman" w:cs="Times New Roman"/>
          <w:sz w:val="28"/>
          <w:szCs w:val="28"/>
        </w:rPr>
        <w:t>промисловості</w:t>
      </w:r>
    </w:p>
    <w:p w:rsidR="00534F30" w:rsidRPr="002F6563" w:rsidRDefault="002F6563" w:rsidP="002F65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6563">
        <w:rPr>
          <w:rFonts w:ascii="Times New Roman" w:hAnsi="Times New Roman" w:cs="Times New Roman"/>
          <w:sz w:val="28"/>
          <w:szCs w:val="28"/>
        </w:rPr>
        <w:t> </w:t>
      </w: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         Емілія Смокоровська</w:t>
      </w:r>
      <w:bookmarkStart w:id="0" w:name="_GoBack"/>
      <w:bookmarkEnd w:id="0"/>
    </w:p>
    <w:sectPr w:rsidR="00534F30" w:rsidRPr="002F656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563"/>
    <w:rsid w:val="002F6563"/>
    <w:rsid w:val="0053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D6DFB"/>
  <w15:chartTrackingRefBased/>
  <w15:docId w15:val="{24F7EA55-95A6-4B94-9061-317242B85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1317</Words>
  <Characters>752</Characters>
  <Application>Microsoft Office Word</Application>
  <DocSecurity>0</DocSecurity>
  <Lines>6</Lines>
  <Paragraphs>4</Paragraphs>
  <ScaleCrop>false</ScaleCrop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2021-12-14T13:33:00Z</dcterms:created>
  <dcterms:modified xsi:type="dcterms:W3CDTF">2021-12-14T13:37:00Z</dcterms:modified>
</cp:coreProperties>
</file>