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37E5" w:rsidRDefault="007737E5" w:rsidP="007737E5">
      <w:pPr>
        <w:pStyle w:val="2180"/>
        <w:shd w:val="clear" w:color="auto" w:fill="auto"/>
        <w:spacing w:after="26" w:line="240" w:lineRule="exact"/>
        <w:ind w:left="3820"/>
        <w:rPr>
          <w:rFonts w:ascii="Times New Roman" w:hAnsi="Times New Roman" w:cs="Times New Roman"/>
          <w:sz w:val="28"/>
          <w:szCs w:val="28"/>
        </w:rPr>
      </w:pPr>
    </w:p>
    <w:p w:rsidR="007737E5" w:rsidRDefault="007737E5" w:rsidP="007737E5">
      <w:pPr>
        <w:pStyle w:val="2180"/>
        <w:shd w:val="clear" w:color="auto" w:fill="auto"/>
        <w:spacing w:after="26" w:line="240" w:lineRule="exact"/>
        <w:ind w:left="3820"/>
        <w:jc w:val="both"/>
        <w:rPr>
          <w:rFonts w:ascii="Times New Roman" w:hAnsi="Times New Roman" w:cs="Times New Roman"/>
          <w:sz w:val="28"/>
          <w:szCs w:val="28"/>
        </w:rPr>
      </w:pPr>
    </w:p>
    <w:p w:rsidR="007737E5" w:rsidRPr="007737E5" w:rsidRDefault="007737E5" w:rsidP="007737E5">
      <w:pPr>
        <w:pStyle w:val="2180"/>
        <w:shd w:val="clear" w:color="auto" w:fill="auto"/>
        <w:spacing w:after="26" w:line="240" w:lineRule="exact"/>
        <w:jc w:val="center"/>
        <w:rPr>
          <w:rStyle w:val="2182pt"/>
          <w:rFonts w:ascii="Times New Roman" w:hAnsi="Times New Roman" w:cs="Times New Roman"/>
          <w:sz w:val="28"/>
          <w:szCs w:val="28"/>
        </w:rPr>
      </w:pPr>
      <w:r w:rsidRPr="007737E5">
        <w:rPr>
          <w:rFonts w:ascii="Times New Roman" w:hAnsi="Times New Roman" w:cs="Times New Roman"/>
          <w:sz w:val="28"/>
          <w:szCs w:val="28"/>
        </w:rPr>
        <w:t xml:space="preserve">РЯСНЕ-РУСЬКА СІЛЬСЬКА РАДА </w:t>
      </w:r>
      <w:r w:rsidRPr="007737E5">
        <w:rPr>
          <w:rFonts w:ascii="Times New Roman" w:hAnsi="Times New Roman" w:cs="Times New Roman"/>
          <w:sz w:val="28"/>
          <w:szCs w:val="28"/>
        </w:rPr>
        <w:br/>
        <w:t xml:space="preserve">ЯВОРІВСЬКОГО РАЙОНУ ЛЬВІВСЬКОЇ ОБЛАСТІ </w:t>
      </w:r>
      <w:r w:rsidRPr="007737E5">
        <w:rPr>
          <w:rFonts w:ascii="Times New Roman" w:hAnsi="Times New Roman" w:cs="Times New Roman"/>
          <w:sz w:val="28"/>
          <w:szCs w:val="28"/>
        </w:rPr>
        <w:br/>
        <w:t>ШІСТЕСЯТ ДЕВ’ЯТА СЕСІЯ СЬОМОГО СКЛИКАННЯ</w:t>
      </w:r>
    </w:p>
    <w:p w:rsidR="007737E5" w:rsidRPr="007737E5" w:rsidRDefault="007737E5" w:rsidP="007737E5">
      <w:pPr>
        <w:pStyle w:val="2180"/>
        <w:shd w:val="clear" w:color="auto" w:fill="auto"/>
        <w:spacing w:after="26" w:line="240" w:lineRule="exact"/>
        <w:ind w:left="3820"/>
        <w:rPr>
          <w:rFonts w:ascii="Times New Roman" w:hAnsi="Times New Roman" w:cs="Times New Roman"/>
          <w:sz w:val="28"/>
          <w:szCs w:val="28"/>
        </w:rPr>
      </w:pPr>
      <w:r>
        <w:rPr>
          <w:rStyle w:val="2182pt"/>
          <w:rFonts w:ascii="Times New Roman" w:hAnsi="Times New Roman" w:cs="Times New Roman"/>
          <w:sz w:val="28"/>
          <w:szCs w:val="28"/>
        </w:rPr>
        <w:t>РІШЕННЯ№3810</w:t>
      </w:r>
    </w:p>
    <w:p w:rsidR="007737E5" w:rsidRDefault="007737E5" w:rsidP="007737E5">
      <w:pPr>
        <w:pStyle w:val="2180"/>
        <w:shd w:val="clear" w:color="auto" w:fill="auto"/>
        <w:spacing w:line="240" w:lineRule="exact"/>
        <w:ind w:left="540"/>
        <w:rPr>
          <w:rStyle w:val="2180pt3"/>
          <w:rFonts w:ascii="Times New Roman" w:hAnsi="Times New Roman" w:cs="Times New Roman"/>
          <w:sz w:val="28"/>
          <w:szCs w:val="28"/>
        </w:rPr>
      </w:pPr>
    </w:p>
    <w:p w:rsidR="007737E5" w:rsidRPr="007737E5" w:rsidRDefault="007737E5" w:rsidP="007737E5">
      <w:pPr>
        <w:pStyle w:val="2180"/>
        <w:shd w:val="clear" w:color="auto" w:fill="auto"/>
        <w:spacing w:line="240" w:lineRule="exact"/>
        <w:ind w:left="540"/>
        <w:rPr>
          <w:rFonts w:ascii="Times New Roman" w:hAnsi="Times New Roman" w:cs="Times New Roman"/>
          <w:sz w:val="28"/>
          <w:szCs w:val="28"/>
        </w:rPr>
      </w:pPr>
      <w:r w:rsidRPr="007737E5"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923290" distL="2383790" distR="63500" simplePos="0" relativeHeight="251659264" behindDoc="1" locked="0" layoutInCell="1" allowOverlap="1" wp14:anchorId="658FAA37" wp14:editId="5381DDB7">
                <wp:simplePos x="0" y="0"/>
                <wp:positionH relativeFrom="margin">
                  <wp:posOffset>4474210</wp:posOffset>
                </wp:positionH>
                <wp:positionV relativeFrom="paragraph">
                  <wp:posOffset>0</wp:posOffset>
                </wp:positionV>
                <wp:extent cx="1319530" cy="152400"/>
                <wp:effectExtent l="1905" t="0" r="2540" b="3810"/>
                <wp:wrapSquare wrapText="left"/>
                <wp:docPr id="1987" name="Text Box 19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953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737E5" w:rsidRPr="007737E5" w:rsidRDefault="007737E5" w:rsidP="007737E5">
                            <w:pPr>
                              <w:pStyle w:val="2180"/>
                              <w:shd w:val="clear" w:color="auto" w:fill="auto"/>
                              <w:spacing w:line="240" w:lineRule="exact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7737E5">
                              <w:rPr>
                                <w:rStyle w:val="2180ptExact1"/>
                                <w:rFonts w:ascii="Times New Roman" w:hAnsi="Times New Roman" w:cs="Times New Roman"/>
                                <w:sz w:val="28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58FAA37" id="_x0000_t202" coordsize="21600,21600" o:spt="202" path="m,l,21600r21600,l21600,xe">
                <v:stroke joinstyle="miter"/>
                <v:path gradientshapeok="t" o:connecttype="rect"/>
              </v:shapetype>
              <v:shape id="Text Box 1994" o:spid="_x0000_s1026" type="#_x0000_t202" style="position:absolute;left:0;text-align:left;margin-left:352.3pt;margin-top:0;width:103.9pt;height:12pt;z-index:-251657216;visibility:visible;mso-wrap-style:square;mso-width-percent:0;mso-height-percent:0;mso-wrap-distance-left:187.7pt;mso-wrap-distance-top:0;mso-wrap-distance-right:5pt;mso-wrap-distance-bottom:72.7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" filled="f" stroked="f">
                <v:textbox style="mso-fit-shape-to-text:t" inset="0,0,0,0">
                  <w:txbxContent>
                    <w:p w:rsidR="007737E5" w:rsidRPr="007737E5" w:rsidRDefault="007737E5" w:rsidP="007737E5">
                      <w:pPr>
                        <w:pStyle w:val="2180"/>
                        <w:shd w:val="clear" w:color="auto" w:fill="auto"/>
                        <w:spacing w:line="240" w:lineRule="exact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7737E5">
                        <w:rPr>
                          <w:rStyle w:val="2180ptExact1"/>
                          <w:rFonts w:ascii="Times New Roman" w:hAnsi="Times New Roman" w:cs="Times New Roman"/>
                          <w:sz w:val="28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 w:rsidRPr="007737E5">
        <w:rPr>
          <w:rStyle w:val="2180pt3"/>
          <w:rFonts w:ascii="Times New Roman" w:hAnsi="Times New Roman" w:cs="Times New Roman"/>
          <w:sz w:val="28"/>
          <w:szCs w:val="28"/>
        </w:rPr>
        <w:t>від 10 липня 2020 року</w:t>
      </w:r>
    </w:p>
    <w:p w:rsidR="007737E5" w:rsidRPr="007737E5" w:rsidRDefault="006D6BD7" w:rsidP="007737E5">
      <w:pPr>
        <w:pStyle w:val="2180"/>
        <w:shd w:val="clear" w:color="auto" w:fill="auto"/>
        <w:spacing w:line="317" w:lineRule="exact"/>
        <w:ind w:left="540" w:right="6080"/>
        <w:rPr>
          <w:rFonts w:ascii="Times New Roman" w:hAnsi="Times New Roman" w:cs="Times New Roman"/>
          <w:sz w:val="28"/>
          <w:szCs w:val="28"/>
        </w:rPr>
      </w:pPr>
      <w:r>
        <w:rPr>
          <w:rStyle w:val="2180pt3"/>
          <w:rFonts w:ascii="Times New Roman" w:hAnsi="Times New Roman" w:cs="Times New Roman"/>
          <w:sz w:val="28"/>
          <w:szCs w:val="28"/>
        </w:rPr>
        <w:t xml:space="preserve">Про надання дозволу </w:t>
      </w:r>
      <w:r w:rsidR="007737E5" w:rsidRPr="007737E5">
        <w:rPr>
          <w:rStyle w:val="2180pt3"/>
          <w:rFonts w:ascii="Times New Roman" w:hAnsi="Times New Roman" w:cs="Times New Roman"/>
          <w:sz w:val="28"/>
          <w:szCs w:val="28"/>
        </w:rPr>
        <w:t xml:space="preserve">на виготовлення </w:t>
      </w:r>
      <w:r>
        <w:rPr>
          <w:rStyle w:val="2180pt3"/>
          <w:rFonts w:ascii="Times New Roman" w:hAnsi="Times New Roman" w:cs="Times New Roman"/>
          <w:sz w:val="28"/>
          <w:szCs w:val="28"/>
        </w:rPr>
        <w:t xml:space="preserve"> </w:t>
      </w:r>
      <w:r w:rsidR="007737E5" w:rsidRPr="007737E5">
        <w:rPr>
          <w:rStyle w:val="2180pt3"/>
          <w:rFonts w:ascii="Times New Roman" w:hAnsi="Times New Roman" w:cs="Times New Roman"/>
          <w:sz w:val="28"/>
          <w:szCs w:val="28"/>
        </w:rPr>
        <w:t xml:space="preserve">детального плану </w:t>
      </w:r>
      <w:r>
        <w:rPr>
          <w:rStyle w:val="2180pt3"/>
          <w:rFonts w:ascii="Times New Roman" w:hAnsi="Times New Roman" w:cs="Times New Roman"/>
          <w:sz w:val="28"/>
          <w:szCs w:val="28"/>
        </w:rPr>
        <w:t xml:space="preserve">  </w:t>
      </w:r>
      <w:r w:rsidR="007737E5" w:rsidRPr="007737E5">
        <w:rPr>
          <w:rStyle w:val="2180pt3"/>
          <w:rFonts w:ascii="Times New Roman" w:hAnsi="Times New Roman" w:cs="Times New Roman"/>
          <w:sz w:val="28"/>
          <w:szCs w:val="28"/>
        </w:rPr>
        <w:t>території для зміни цільового призначення земельної ділянки в селі Рясне - Руське</w:t>
      </w:r>
    </w:p>
    <w:p w:rsidR="006D6BD7" w:rsidRDefault="006D6BD7" w:rsidP="007737E5">
      <w:pPr>
        <w:pStyle w:val="2180"/>
        <w:shd w:val="clear" w:color="auto" w:fill="auto"/>
        <w:spacing w:after="330" w:line="317" w:lineRule="exact"/>
        <w:ind w:left="1220" w:right="560"/>
        <w:jc w:val="both"/>
        <w:rPr>
          <w:rStyle w:val="2180pt3"/>
          <w:rFonts w:ascii="Times New Roman" w:hAnsi="Times New Roman" w:cs="Times New Roman"/>
          <w:sz w:val="28"/>
          <w:szCs w:val="28"/>
        </w:rPr>
      </w:pPr>
    </w:p>
    <w:p w:rsidR="007737E5" w:rsidRPr="007737E5" w:rsidRDefault="006D6BD7" w:rsidP="007737E5">
      <w:pPr>
        <w:pStyle w:val="2180"/>
        <w:shd w:val="clear" w:color="auto" w:fill="auto"/>
        <w:spacing w:after="330" w:line="317" w:lineRule="exact"/>
        <w:ind w:left="1220" w:right="560"/>
        <w:jc w:val="both"/>
        <w:rPr>
          <w:rFonts w:ascii="Times New Roman" w:hAnsi="Times New Roman" w:cs="Times New Roman"/>
          <w:sz w:val="28"/>
          <w:szCs w:val="28"/>
        </w:rPr>
      </w:pPr>
      <w:r w:rsidRPr="006D6BD7">
        <w:rPr>
          <w:rStyle w:val="2180pt3"/>
          <w:rFonts w:ascii="Times New Roman" w:hAnsi="Times New Roman" w:cs="Times New Roman"/>
          <w:sz w:val="28"/>
          <w:szCs w:val="28"/>
        </w:rPr>
        <w:t>Розглянувши заяву та подані документи Ткача Сергія</w:t>
      </w:r>
      <w:r>
        <w:rPr>
          <w:rStyle w:val="2180pt3"/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7737E5" w:rsidRPr="007737E5">
        <w:rPr>
          <w:rStyle w:val="2180pt3"/>
          <w:rFonts w:ascii="Times New Roman" w:hAnsi="Times New Roman" w:cs="Times New Roman"/>
          <w:sz w:val="28"/>
          <w:szCs w:val="28"/>
        </w:rPr>
        <w:t>Володимировича, щодо надання дозволу на виготовлення детального плану території по зміні цільового призначення земельної ділянки , для будівництва та обслуговування об’єктів туристичної інфраструктури та закладів громадського харчування (для будівництва та обслуговування автокомплексу, готелю та господарської споруди) в селі Рясне - Руське, Яворівського району, Львівської області , відповідно до Закону України «Про регулювання містобудівної діяльності» від 17.02.2011 року за № 3038-УІ, пункту 34 статті 26 Закону України «Про місцеве самоврядування в Україні» , - Рясне - Руська сільська рада, -</w:t>
      </w:r>
    </w:p>
    <w:p w:rsidR="007737E5" w:rsidRPr="007737E5" w:rsidRDefault="007737E5" w:rsidP="007737E5">
      <w:pPr>
        <w:pStyle w:val="21"/>
        <w:shd w:val="clear" w:color="auto" w:fill="auto"/>
        <w:spacing w:before="0" w:after="0" w:line="280" w:lineRule="exact"/>
        <w:ind w:left="1220"/>
        <w:jc w:val="both"/>
      </w:pPr>
      <w:r w:rsidRPr="007737E5">
        <w:rPr>
          <w:rStyle w:val="23pt7"/>
        </w:rPr>
        <w:t>ВИРІШИЛА:</w:t>
      </w:r>
    </w:p>
    <w:p w:rsidR="007737E5" w:rsidRPr="007737E5" w:rsidRDefault="007737E5" w:rsidP="007737E5">
      <w:pPr>
        <w:pStyle w:val="2180"/>
        <w:numPr>
          <w:ilvl w:val="0"/>
          <w:numId w:val="1"/>
        </w:numPr>
        <w:shd w:val="clear" w:color="auto" w:fill="auto"/>
        <w:tabs>
          <w:tab w:val="left" w:pos="858"/>
        </w:tabs>
        <w:spacing w:line="317" w:lineRule="exact"/>
        <w:ind w:left="540" w:right="560"/>
        <w:jc w:val="both"/>
        <w:rPr>
          <w:rFonts w:ascii="Times New Roman" w:hAnsi="Times New Roman" w:cs="Times New Roman"/>
          <w:sz w:val="28"/>
          <w:szCs w:val="28"/>
        </w:rPr>
      </w:pPr>
      <w:r w:rsidRPr="007737E5">
        <w:rPr>
          <w:rStyle w:val="2180pt3"/>
          <w:rFonts w:ascii="Times New Roman" w:hAnsi="Times New Roman" w:cs="Times New Roman"/>
          <w:sz w:val="28"/>
          <w:szCs w:val="28"/>
        </w:rPr>
        <w:t>Дати дозвіл Ткачу Сергію Володимировичу на виготовлення детального плану території по зміні цільового призначення земельної ділянки площею 0,8800 га, з кадастровим номером 4625887500:04:001:1420, в селі Рясне - Руське, Яворівського району, Львівської області з для ведення особистого селянського господарства під для будівництва та обслуговування об’єктів туристичної інфраструктури та закладів громадського харчування (для будівництва та обслуговування автокомплексу, готелю та господарської споруди)згідно поданої заяви.</w:t>
      </w:r>
    </w:p>
    <w:p w:rsidR="007737E5" w:rsidRPr="007737E5" w:rsidRDefault="007737E5" w:rsidP="007737E5">
      <w:pPr>
        <w:pStyle w:val="2180"/>
        <w:numPr>
          <w:ilvl w:val="0"/>
          <w:numId w:val="1"/>
        </w:numPr>
        <w:shd w:val="clear" w:color="auto" w:fill="auto"/>
        <w:tabs>
          <w:tab w:val="left" w:pos="858"/>
        </w:tabs>
        <w:spacing w:line="317" w:lineRule="exact"/>
        <w:ind w:left="540" w:right="560"/>
        <w:rPr>
          <w:rStyle w:val="2180pt3"/>
          <w:rFonts w:ascii="Times New Roman" w:eastAsiaTheme="minorHAnsi" w:hAnsi="Times New Roman" w:cs="Times New Roman"/>
          <w:color w:val="auto"/>
          <w:spacing w:val="-10"/>
          <w:sz w:val="28"/>
          <w:szCs w:val="28"/>
          <w:shd w:val="clear" w:color="auto" w:fill="auto"/>
          <w:lang w:eastAsia="en-US" w:bidi="ar-SA"/>
        </w:rPr>
      </w:pPr>
      <w:r w:rsidRPr="007737E5">
        <w:rPr>
          <w:rStyle w:val="2180pt3"/>
          <w:rFonts w:ascii="Times New Roman" w:hAnsi="Times New Roman" w:cs="Times New Roman"/>
          <w:sz w:val="28"/>
          <w:szCs w:val="28"/>
        </w:rPr>
        <w:t>Розроблений детальний план території погодити у відповідності до вимог чинного законодавства та подати на затвердження сесії сільської ради.</w:t>
      </w:r>
    </w:p>
    <w:p w:rsidR="007737E5" w:rsidRPr="007737E5" w:rsidRDefault="007737E5" w:rsidP="007737E5">
      <w:pPr>
        <w:pStyle w:val="2180"/>
        <w:numPr>
          <w:ilvl w:val="0"/>
          <w:numId w:val="1"/>
        </w:numPr>
        <w:shd w:val="clear" w:color="auto" w:fill="auto"/>
        <w:tabs>
          <w:tab w:val="left" w:pos="858"/>
        </w:tabs>
        <w:spacing w:line="317" w:lineRule="exact"/>
        <w:ind w:left="540" w:right="560"/>
        <w:rPr>
          <w:rFonts w:ascii="Times New Roman" w:hAnsi="Times New Roman" w:cs="Times New Roman"/>
          <w:sz w:val="28"/>
          <w:szCs w:val="28"/>
        </w:rPr>
      </w:pPr>
      <w:r w:rsidRPr="007737E5">
        <w:rPr>
          <w:rFonts w:ascii="Times New Roman" w:hAnsi="Times New Roman" w:cs="Times New Roman"/>
          <w:sz w:val="28"/>
          <w:szCs w:val="28"/>
        </w:rPr>
        <w:t>Контроль за виконанням рішення покласти на постійну депутатську комісію з питань земельних відносин та будівництва (голова комісії Гануляк В.І.)</w:t>
      </w:r>
    </w:p>
    <w:p w:rsidR="007737E5" w:rsidRPr="007737E5" w:rsidRDefault="007737E5" w:rsidP="007737E5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7737E5">
        <w:rPr>
          <w:rFonts w:ascii="Times New Roman" w:hAnsi="Times New Roman" w:cs="Times New Roman"/>
          <w:sz w:val="28"/>
          <w:szCs w:val="28"/>
        </w:rPr>
        <w:t>Сільський голова</w:t>
      </w:r>
      <w:r w:rsidRPr="007737E5">
        <w:rPr>
          <w:rFonts w:ascii="Times New Roman" w:hAnsi="Times New Roman" w:cs="Times New Roman"/>
          <w:sz w:val="28"/>
          <w:szCs w:val="28"/>
        </w:rPr>
        <w:tab/>
      </w:r>
      <w:r w:rsidRPr="007737E5">
        <w:rPr>
          <w:rFonts w:ascii="Times New Roman" w:hAnsi="Times New Roman" w:cs="Times New Roman"/>
          <w:sz w:val="28"/>
          <w:szCs w:val="28"/>
        </w:rPr>
        <w:tab/>
      </w:r>
      <w:r w:rsidRPr="007737E5">
        <w:rPr>
          <w:rFonts w:ascii="Times New Roman" w:hAnsi="Times New Roman" w:cs="Times New Roman"/>
          <w:sz w:val="28"/>
          <w:szCs w:val="28"/>
        </w:rPr>
        <w:tab/>
      </w:r>
      <w:r w:rsidRPr="007737E5">
        <w:rPr>
          <w:rFonts w:ascii="Times New Roman" w:hAnsi="Times New Roman" w:cs="Times New Roman"/>
          <w:sz w:val="28"/>
          <w:szCs w:val="28"/>
        </w:rPr>
        <w:tab/>
      </w:r>
      <w:r w:rsidRPr="007737E5">
        <w:rPr>
          <w:rFonts w:ascii="Times New Roman" w:hAnsi="Times New Roman" w:cs="Times New Roman"/>
          <w:sz w:val="28"/>
          <w:szCs w:val="28"/>
        </w:rPr>
        <w:tab/>
      </w:r>
      <w:r w:rsidRPr="007737E5">
        <w:rPr>
          <w:rFonts w:ascii="Times New Roman" w:hAnsi="Times New Roman" w:cs="Times New Roman"/>
          <w:sz w:val="28"/>
          <w:szCs w:val="28"/>
        </w:rPr>
        <w:tab/>
      </w:r>
      <w:r w:rsidRPr="007737E5">
        <w:rPr>
          <w:rFonts w:ascii="Times New Roman" w:hAnsi="Times New Roman" w:cs="Times New Roman"/>
          <w:sz w:val="28"/>
          <w:szCs w:val="28"/>
        </w:rPr>
        <w:tab/>
        <w:t>Емілія Смокоровська</w:t>
      </w:r>
    </w:p>
    <w:p w:rsidR="007737E5" w:rsidRPr="007737E5" w:rsidRDefault="007737E5" w:rsidP="007737E5">
      <w:pPr>
        <w:pStyle w:val="2180"/>
        <w:shd w:val="clear" w:color="auto" w:fill="auto"/>
        <w:tabs>
          <w:tab w:val="left" w:pos="858"/>
        </w:tabs>
        <w:spacing w:line="317" w:lineRule="exact"/>
        <w:ind w:left="540" w:right="560"/>
        <w:rPr>
          <w:rFonts w:ascii="Times New Roman" w:hAnsi="Times New Roman" w:cs="Times New Roman"/>
          <w:sz w:val="28"/>
          <w:szCs w:val="28"/>
        </w:rPr>
      </w:pPr>
    </w:p>
    <w:p w:rsidR="000F771A" w:rsidRDefault="000F771A"/>
    <w:sectPr w:rsidR="000F771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7F72" w:rsidRDefault="00C97F72" w:rsidP="007737E5">
      <w:pPr>
        <w:spacing w:after="0" w:line="240" w:lineRule="auto"/>
      </w:pPr>
      <w:r>
        <w:separator/>
      </w:r>
    </w:p>
  </w:endnote>
  <w:endnote w:type="continuationSeparator" w:id="0">
    <w:p w:rsidR="00C97F72" w:rsidRDefault="00C97F72" w:rsidP="007737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7F72" w:rsidRDefault="00C97F72" w:rsidP="007737E5">
      <w:pPr>
        <w:spacing w:after="0" w:line="240" w:lineRule="auto"/>
      </w:pPr>
      <w:r>
        <w:separator/>
      </w:r>
    </w:p>
  </w:footnote>
  <w:footnote w:type="continuationSeparator" w:id="0">
    <w:p w:rsidR="00C97F72" w:rsidRDefault="00C97F72" w:rsidP="007737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FD39EF"/>
    <w:multiLevelType w:val="multilevel"/>
    <w:tmpl w:val="867A8538"/>
    <w:lvl w:ilvl="0">
      <w:start w:val="1"/>
      <w:numFmt w:val="decimal"/>
      <w:lvlText w:val="%1."/>
      <w:lvlJc w:val="left"/>
      <w:rPr>
        <w:rFonts w:ascii="Microsoft Sans Serif" w:eastAsia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37E5"/>
    <w:rsid w:val="000F771A"/>
    <w:rsid w:val="006D6BD7"/>
    <w:rsid w:val="007737E5"/>
    <w:rsid w:val="00B97367"/>
    <w:rsid w:val="00C97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7FD4FF"/>
  <w15:chartTrackingRefBased/>
  <w15:docId w15:val="{4A8AA544-DF70-44AD-8CA2-71E9D4CB4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7737E5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7">
    <w:name w:val="Основной текст (2) + Интервал 3 pt7"/>
    <w:basedOn w:val="2"/>
    <w:rsid w:val="007737E5"/>
    <w:rPr>
      <w:rFonts w:ascii="Times New Roman" w:eastAsia="Times New Roman" w:hAnsi="Times New Roman" w:cs="Times New Roman"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18">
    <w:name w:val="Основной текст (218)_"/>
    <w:basedOn w:val="a0"/>
    <w:link w:val="2180"/>
    <w:rsid w:val="007737E5"/>
    <w:rPr>
      <w:spacing w:val="-10"/>
      <w:shd w:val="clear" w:color="auto" w:fill="FFFFFF"/>
    </w:rPr>
  </w:style>
  <w:style w:type="character" w:customStyle="1" w:styleId="2182pt">
    <w:name w:val="Основной текст (218) + Интервал 2 pt"/>
    <w:basedOn w:val="218"/>
    <w:rsid w:val="007737E5"/>
    <w:rPr>
      <w:rFonts w:ascii="Microsoft Sans Serif" w:eastAsia="Microsoft Sans Serif" w:hAnsi="Microsoft Sans Serif" w:cs="Microsoft Sans Serif"/>
      <w:color w:val="000000"/>
      <w:spacing w:val="4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character" w:customStyle="1" w:styleId="2180pt3">
    <w:name w:val="Основной текст (218) + Интервал 0 pt3"/>
    <w:basedOn w:val="218"/>
    <w:rsid w:val="007737E5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character" w:customStyle="1" w:styleId="2180ptExact1">
    <w:name w:val="Основной текст (218) + Интервал 0 pt Exact1"/>
    <w:basedOn w:val="218"/>
    <w:rsid w:val="007737E5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7737E5"/>
    <w:pPr>
      <w:widowControl w:val="0"/>
      <w:shd w:val="clear" w:color="auto" w:fill="FFFFFF"/>
      <w:spacing w:before="60" w:after="4380" w:line="370" w:lineRule="exact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180">
    <w:name w:val="Основной текст (218)"/>
    <w:basedOn w:val="a"/>
    <w:link w:val="218"/>
    <w:rsid w:val="007737E5"/>
    <w:pPr>
      <w:widowControl w:val="0"/>
      <w:shd w:val="clear" w:color="auto" w:fill="FFFFFF"/>
      <w:spacing w:after="0" w:line="0" w:lineRule="atLeast"/>
    </w:pPr>
    <w:rPr>
      <w:spacing w:val="-10"/>
    </w:rPr>
  </w:style>
  <w:style w:type="paragraph" w:styleId="a3">
    <w:name w:val="List Paragraph"/>
    <w:basedOn w:val="a"/>
    <w:uiPriority w:val="34"/>
    <w:qFormat/>
    <w:rsid w:val="007737E5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7737E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7737E5"/>
  </w:style>
  <w:style w:type="paragraph" w:styleId="a6">
    <w:name w:val="footer"/>
    <w:basedOn w:val="a"/>
    <w:link w:val="a7"/>
    <w:uiPriority w:val="99"/>
    <w:unhideWhenUsed/>
    <w:rsid w:val="007737E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7737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1149</Words>
  <Characters>655</Characters>
  <Application>Microsoft Office Word</Application>
  <DocSecurity>0</DocSecurity>
  <Lines>5</Lines>
  <Paragraphs>3</Paragraphs>
  <ScaleCrop>false</ScaleCrop>
  <Company/>
  <LinksUpToDate>false</LinksUpToDate>
  <CharactersWithSpaces>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Ivanus.Bohdan</dc:creator>
  <cp:keywords/>
  <dc:description/>
  <cp:lastModifiedBy>Ivanus.Bohdan</cp:lastModifiedBy>
  <cp:revision>3</cp:revision>
  <dcterms:created xsi:type="dcterms:W3CDTF">2021-12-20T20:48:00Z</dcterms:created>
  <dcterms:modified xsi:type="dcterms:W3CDTF">2021-12-20T21:19:00Z</dcterms:modified>
</cp:coreProperties>
</file>