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2DC" w:rsidRDefault="008A32DC" w:rsidP="00C734BF">
      <w:pPr>
        <w:pStyle w:val="21"/>
        <w:shd w:val="clear" w:color="auto" w:fill="auto"/>
        <w:spacing w:after="0" w:line="322" w:lineRule="exact"/>
        <w:ind w:left="20" w:firstLine="122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ПЕРША (позачергова) СЕСІЯ СЬОМОГО СКЛИКАННЯ</w:t>
      </w:r>
    </w:p>
    <w:p w:rsidR="008A32DC" w:rsidRDefault="00A87059" w:rsidP="008A32DC">
      <w:pPr>
        <w:pStyle w:val="21"/>
        <w:shd w:val="clear" w:color="auto" w:fill="auto"/>
        <w:spacing w:after="0" w:line="322" w:lineRule="exact"/>
        <w:ind w:left="20" w:firstLine="2815"/>
      </w:pPr>
      <w:r>
        <w:rPr>
          <w:rStyle w:val="23pt"/>
        </w:rPr>
        <w:t>РІШЕННЯМ №</w:t>
      </w:r>
      <w:r w:rsidR="008A32DC">
        <w:t>2672</w:t>
      </w:r>
    </w:p>
    <w:p w:rsidR="008A32DC" w:rsidRDefault="008A32DC" w:rsidP="00E971FE">
      <w:pPr>
        <w:pStyle w:val="21"/>
        <w:shd w:val="clear" w:color="auto" w:fill="auto"/>
        <w:tabs>
          <w:tab w:val="left" w:pos="567"/>
        </w:tabs>
        <w:spacing w:after="0" w:line="280" w:lineRule="exact"/>
        <w:ind w:left="-142" w:right="1550" w:firstLine="709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0288" behindDoc="1" locked="0" layoutInCell="1" allowOverlap="1" wp14:anchorId="48B50035" wp14:editId="62D5D655">
                <wp:simplePos x="0" y="0"/>
                <wp:positionH relativeFrom="margin">
                  <wp:posOffset>4462145</wp:posOffset>
                </wp:positionH>
                <wp:positionV relativeFrom="paragraph">
                  <wp:posOffset>-23495</wp:posOffset>
                </wp:positionV>
                <wp:extent cx="1316990" cy="177800"/>
                <wp:effectExtent l="0" t="0" r="0" b="3810"/>
                <wp:wrapSquare wrapText="left"/>
                <wp:docPr id="622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32DC" w:rsidRDefault="008A32DC" w:rsidP="008A32DC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B50035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351.35pt;margin-top:-1.85pt;width:103.7pt;height:14pt;z-index:-25165619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" filled="f" stroked="f">
                <v:textbox style="mso-fit-shape-to-text:t" inset="0,0,0,0">
                  <w:txbxContent>
                    <w:p w:rsidR="008A32DC" w:rsidRDefault="008A32DC" w:rsidP="008A32DC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22 січня 2019 року</w:t>
      </w:r>
    </w:p>
    <w:p w:rsidR="008A32DC" w:rsidRDefault="008A32DC" w:rsidP="00E971FE">
      <w:pPr>
        <w:pStyle w:val="21"/>
        <w:shd w:val="clear" w:color="auto" w:fill="auto"/>
        <w:tabs>
          <w:tab w:val="left" w:pos="567"/>
        </w:tabs>
        <w:spacing w:after="600" w:line="322" w:lineRule="exact"/>
        <w:ind w:left="-142" w:right="1550" w:firstLine="709"/>
        <w:jc w:val="left"/>
      </w:pPr>
      <w:r>
        <w:t>Про затвердження переліку видів суспільно корисних робіт для засуджених до громадських робіт та порушників, на яких накладено адміністративні стягнення у вигляді громадських та суспільно корисних робіт</w:t>
      </w:r>
    </w:p>
    <w:p w:rsidR="008A32DC" w:rsidRDefault="008A32DC" w:rsidP="00E971FE">
      <w:pPr>
        <w:pStyle w:val="21"/>
        <w:shd w:val="clear" w:color="auto" w:fill="auto"/>
        <w:tabs>
          <w:tab w:val="left" w:pos="567"/>
        </w:tabs>
        <w:spacing w:after="333" w:line="322" w:lineRule="exact"/>
        <w:ind w:left="-142" w:right="1550" w:firstLine="709"/>
        <w:jc w:val="both"/>
      </w:pPr>
      <w:r>
        <w:t xml:space="preserve">Розглянувши запит Яворівського районного сектору філії Державної установи «Центр </w:t>
      </w:r>
      <w:proofErr w:type="spellStart"/>
      <w:r>
        <w:t>пробації</w:t>
      </w:r>
      <w:proofErr w:type="spellEnd"/>
      <w:r>
        <w:t>» у Львівській області за № 24/26/36 від 02.01.2019 року про затвердження переліку видів суспільно корисних робіт для засуджених до громадських робіт та порушників, на яких накладено адміністративні стягнення у вигляді громадських та суспільно корисних робіт, та відповідно до Кодексу України про адміністративні правопорушення відповідно, до статті 26 Закону України «Про місцеве самоврядування в Україні», - Рясне-Руська сільська рада,-</w:t>
      </w:r>
    </w:p>
    <w:p w:rsidR="008A32DC" w:rsidRDefault="008A32DC" w:rsidP="00E971FE">
      <w:pPr>
        <w:pStyle w:val="21"/>
        <w:shd w:val="clear" w:color="auto" w:fill="auto"/>
        <w:tabs>
          <w:tab w:val="left" w:pos="567"/>
        </w:tabs>
        <w:spacing w:after="553" w:line="280" w:lineRule="exact"/>
        <w:ind w:left="-142" w:right="1550" w:firstLine="709"/>
        <w:jc w:val="left"/>
      </w:pPr>
      <w:r>
        <w:t>В И Р І Ш И Л А :</w:t>
      </w:r>
    </w:p>
    <w:p w:rsidR="00C734BF" w:rsidRDefault="008A32DC" w:rsidP="00E971FE">
      <w:pPr>
        <w:pStyle w:val="21"/>
        <w:numPr>
          <w:ilvl w:val="0"/>
          <w:numId w:val="1"/>
        </w:numPr>
        <w:shd w:val="clear" w:color="auto" w:fill="auto"/>
        <w:tabs>
          <w:tab w:val="left" w:pos="355"/>
          <w:tab w:val="left" w:pos="567"/>
        </w:tabs>
        <w:spacing w:after="0" w:line="322" w:lineRule="exact"/>
        <w:ind w:left="-142" w:right="1550" w:firstLine="709"/>
        <w:jc w:val="both"/>
      </w:pPr>
      <w:r>
        <w:t>Затвердити перелік видів суспільно корисних робіт для засуджених до громадських робіт та порушників, на яких накладено адміністративні стягнення у вигляді громадських та суспільно корисних робіт, згідно додатку.</w:t>
      </w:r>
    </w:p>
    <w:p w:rsidR="008A32DC" w:rsidRDefault="00C734BF" w:rsidP="00E971FE">
      <w:pPr>
        <w:pStyle w:val="21"/>
        <w:shd w:val="clear" w:color="auto" w:fill="auto"/>
        <w:tabs>
          <w:tab w:val="left" w:pos="355"/>
          <w:tab w:val="left" w:pos="567"/>
        </w:tabs>
        <w:spacing w:after="0" w:line="322" w:lineRule="exact"/>
        <w:ind w:left="-142" w:right="1550" w:firstLine="709"/>
        <w:jc w:val="both"/>
      </w:pPr>
      <w:r w:rsidRPr="00C734BF">
        <w:t>2.</w:t>
      </w:r>
      <w:r w:rsidRPr="00C734BF">
        <w:tab/>
        <w:t xml:space="preserve">Контроль за виконанням даного рішення покласти на </w:t>
      </w:r>
      <w:r>
        <w:t xml:space="preserve">секретаря ради Святослава </w:t>
      </w:r>
      <w:proofErr w:type="spellStart"/>
      <w:r>
        <w:t>Хацко</w:t>
      </w:r>
      <w:proofErr w:type="spellEnd"/>
      <w:r>
        <w:t>.</w:t>
      </w:r>
    </w:p>
    <w:p w:rsidR="00C734BF" w:rsidRDefault="00C734BF" w:rsidP="00E971FE">
      <w:pPr>
        <w:pStyle w:val="21"/>
        <w:shd w:val="clear" w:color="auto" w:fill="auto"/>
        <w:tabs>
          <w:tab w:val="left" w:pos="355"/>
          <w:tab w:val="left" w:pos="567"/>
        </w:tabs>
        <w:spacing w:after="0" w:line="322" w:lineRule="exact"/>
        <w:ind w:left="-142" w:right="1550" w:firstLine="709"/>
        <w:jc w:val="both"/>
      </w:pPr>
    </w:p>
    <w:p w:rsidR="00C734BF" w:rsidRDefault="00C734BF" w:rsidP="00E971FE">
      <w:pPr>
        <w:pStyle w:val="21"/>
        <w:shd w:val="clear" w:color="auto" w:fill="auto"/>
        <w:tabs>
          <w:tab w:val="left" w:pos="355"/>
          <w:tab w:val="left" w:pos="567"/>
        </w:tabs>
        <w:spacing w:after="0" w:line="322" w:lineRule="exact"/>
        <w:ind w:left="-142" w:right="1550" w:firstLine="709"/>
        <w:jc w:val="both"/>
      </w:pPr>
    </w:p>
    <w:p w:rsidR="00C734BF" w:rsidRDefault="00E971FE" w:rsidP="00E971FE">
      <w:pPr>
        <w:pStyle w:val="21"/>
        <w:shd w:val="clear" w:color="auto" w:fill="auto"/>
        <w:tabs>
          <w:tab w:val="left" w:pos="567"/>
        </w:tabs>
        <w:spacing w:after="0" w:line="280" w:lineRule="exact"/>
        <w:ind w:left="-142" w:firstLine="709"/>
        <w:jc w:val="left"/>
      </w:pPr>
      <w:r>
        <w:rPr>
          <w:rStyle w:val="2Exact"/>
        </w:rPr>
        <w:t xml:space="preserve">Секретар ради </w:t>
      </w:r>
      <w:r>
        <w:rPr>
          <w:rStyle w:val="2Exact"/>
        </w:rPr>
        <w:tab/>
      </w:r>
      <w:r>
        <w:rPr>
          <w:rStyle w:val="2Exact"/>
        </w:rPr>
        <w:tab/>
      </w:r>
      <w:r w:rsidR="00C734BF">
        <w:rPr>
          <w:rStyle w:val="2Exact"/>
        </w:rPr>
        <w:t xml:space="preserve">Святослав </w:t>
      </w:r>
      <w:proofErr w:type="spellStart"/>
      <w:r w:rsidR="00C734BF">
        <w:rPr>
          <w:rStyle w:val="2Exact"/>
        </w:rPr>
        <w:t>Хацко</w:t>
      </w:r>
      <w:bookmarkStart w:id="0" w:name="_GoBack"/>
      <w:bookmarkEnd w:id="0"/>
      <w:proofErr w:type="spellEnd"/>
    </w:p>
    <w:sectPr w:rsidR="00C734BF">
      <w:footerReference w:type="even" r:id="rId7"/>
      <w:footerReference w:type="default" r:id="rId8"/>
      <w:head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C8B" w:rsidRDefault="002D3C8B">
      <w:r>
        <w:separator/>
      </w:r>
    </w:p>
  </w:endnote>
  <w:endnote w:type="continuationSeparator" w:id="0">
    <w:p w:rsidR="002D3C8B" w:rsidRDefault="002D3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2DC" w:rsidRDefault="008A32DC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46D4B037" wp14:editId="68791155">
              <wp:simplePos x="0" y="0"/>
              <wp:positionH relativeFrom="page">
                <wp:posOffset>688975</wp:posOffset>
              </wp:positionH>
              <wp:positionV relativeFrom="page">
                <wp:posOffset>9378950</wp:posOffset>
              </wp:positionV>
              <wp:extent cx="5852160" cy="204470"/>
              <wp:effectExtent l="3175" t="0" r="2540" b="0"/>
              <wp:wrapNone/>
              <wp:docPr id="1078" name="Text Box 19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5216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A32DC" w:rsidRDefault="008A32DC">
                          <w:pPr>
                            <w:pStyle w:val="10"/>
                            <w:shd w:val="clear" w:color="auto" w:fill="auto"/>
                            <w:tabs>
                              <w:tab w:val="right" w:pos="9216"/>
                            </w:tabs>
                            <w:spacing w:line="240" w:lineRule="auto"/>
                          </w:pPr>
                          <w:r>
                            <w:rPr>
                              <w:rStyle w:val="a5"/>
                            </w:rPr>
                            <w:t>Сільський голова</w:t>
                          </w:r>
                          <w:r>
                            <w:rPr>
                              <w:rStyle w:val="a5"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D4B037" id="_x0000_t202" coordsize="21600,21600" o:spt="202" path="m,l,21600r21600,l21600,xe">
              <v:stroke joinstyle="miter"/>
              <v:path gradientshapeok="t" o:connecttype="rect"/>
            </v:shapetype>
            <v:shape id="Text Box 1903" o:spid="_x0000_s1031" type="#_x0000_t202" style="position:absolute;margin-left:54.25pt;margin-top:738.5pt;width:460.8pt;height:16.1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" filled="f" stroked="f">
              <v:textbox style="mso-fit-shape-to-text:t" inset="0,0,0,0">
                <w:txbxContent>
                  <w:p w:rsidR="008A32DC" w:rsidRDefault="008A32DC">
                    <w:pPr>
                      <w:pStyle w:val="10"/>
                      <w:shd w:val="clear" w:color="auto" w:fill="auto"/>
                      <w:tabs>
                        <w:tab w:val="right" w:pos="9216"/>
                      </w:tabs>
                      <w:spacing w:line="240" w:lineRule="auto"/>
                    </w:pPr>
                    <w:r>
                      <w:rPr>
                        <w:rStyle w:val="a5"/>
                      </w:rPr>
                      <w:t>Сільський голова</w:t>
                    </w:r>
                    <w:r>
                      <w:rPr>
                        <w:rStyle w:val="a5"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2DC" w:rsidRDefault="008A32D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C8B" w:rsidRDefault="002D3C8B">
      <w:r>
        <w:separator/>
      </w:r>
    </w:p>
  </w:footnote>
  <w:footnote w:type="continuationSeparator" w:id="0">
    <w:p w:rsidR="002D3C8B" w:rsidRDefault="002D3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2DC" w:rsidRDefault="008A32DC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079AE48A" wp14:editId="5C3E42DF">
              <wp:simplePos x="0" y="0"/>
              <wp:positionH relativeFrom="page">
                <wp:posOffset>685800</wp:posOffset>
              </wp:positionH>
              <wp:positionV relativeFrom="page">
                <wp:posOffset>1564640</wp:posOffset>
              </wp:positionV>
              <wp:extent cx="5948045" cy="613410"/>
              <wp:effectExtent l="0" t="2540" r="0" b="3175"/>
              <wp:wrapNone/>
              <wp:docPr id="1077" name="Text Box 19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8045" cy="613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A32DC" w:rsidRDefault="008A32DC">
                          <w:pPr>
                            <w:pStyle w:val="1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5"/>
                            </w:rPr>
                            <w:t>Перелік видів суспільно корисних робіт для засуджених до громадських робіт</w:t>
                          </w:r>
                        </w:p>
                        <w:p w:rsidR="008A32DC" w:rsidRDefault="008A32DC">
                          <w:pPr>
                            <w:pStyle w:val="1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5"/>
                            </w:rPr>
                            <w:t>та порушників, на яких накладено адміністративні стягнення у вигляді</w:t>
                          </w:r>
                        </w:p>
                        <w:p w:rsidR="008A32DC" w:rsidRDefault="008A32DC">
                          <w:pPr>
                            <w:pStyle w:val="1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5"/>
                            </w:rPr>
                            <w:t>громадських та суспільно корисних робіт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9AE48A" id="_x0000_t202" coordsize="21600,21600" o:spt="202" path="m,l,21600r21600,l21600,xe">
              <v:stroke joinstyle="miter"/>
              <v:path gradientshapeok="t" o:connecttype="rect"/>
            </v:shapetype>
            <v:shape id="Text Box 1902" o:spid="_x0000_s1032" type="#_x0000_t202" style="position:absolute;margin-left:54pt;margin-top:123.2pt;width:468.35pt;height:48.3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" filled="f" stroked="f">
              <v:textbox style="mso-fit-shape-to-text:t" inset="0,0,0,0">
                <w:txbxContent>
                  <w:p w:rsidR="008A32DC" w:rsidRDefault="008A32DC">
                    <w:pPr>
                      <w:pStyle w:val="10"/>
                      <w:shd w:val="clear" w:color="auto" w:fill="auto"/>
                      <w:spacing w:line="240" w:lineRule="auto"/>
                    </w:pPr>
                    <w:r>
                      <w:rPr>
                        <w:rStyle w:val="a5"/>
                      </w:rPr>
                      <w:t>Перелік видів суспільно корисних робіт для засуджених до громадських робіт</w:t>
                    </w:r>
                  </w:p>
                  <w:p w:rsidR="008A32DC" w:rsidRDefault="008A32DC">
                    <w:pPr>
                      <w:pStyle w:val="10"/>
                      <w:shd w:val="clear" w:color="auto" w:fill="auto"/>
                      <w:spacing w:line="240" w:lineRule="auto"/>
                    </w:pPr>
                    <w:r>
                      <w:rPr>
                        <w:rStyle w:val="a5"/>
                      </w:rPr>
                      <w:t>та порушників, на яких накладено адміністративні стягнення у вигляді</w:t>
                    </w:r>
                  </w:p>
                  <w:p w:rsidR="008A32DC" w:rsidRDefault="008A32DC">
                    <w:pPr>
                      <w:pStyle w:val="10"/>
                      <w:shd w:val="clear" w:color="auto" w:fill="auto"/>
                      <w:spacing w:line="240" w:lineRule="auto"/>
                    </w:pPr>
                    <w:r>
                      <w:rPr>
                        <w:rStyle w:val="a5"/>
                      </w:rPr>
                      <w:t>громадських та суспільно корисних робіт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930C14"/>
    <w:multiLevelType w:val="multilevel"/>
    <w:tmpl w:val="17BE3C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2277F8D"/>
    <w:multiLevelType w:val="multilevel"/>
    <w:tmpl w:val="4C745C5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2DC"/>
    <w:rsid w:val="00055C74"/>
    <w:rsid w:val="000B1456"/>
    <w:rsid w:val="002D3C8B"/>
    <w:rsid w:val="003D6626"/>
    <w:rsid w:val="006D68B3"/>
    <w:rsid w:val="008A32DC"/>
    <w:rsid w:val="00A87059"/>
    <w:rsid w:val="00C734BF"/>
    <w:rsid w:val="00E9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D52C9"/>
  <w15:chartTrackingRefBased/>
  <w15:docId w15:val="{7F44EF7D-0ED7-49AA-93D1-22987F252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A32D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A32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8A32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8A32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8A32D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8A32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8A32D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8A32DC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0">
    <w:name w:val="Основной текст (2)"/>
    <w:basedOn w:val="2"/>
    <w:rsid w:val="008A32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a4">
    <w:name w:val="Колонтитул_"/>
    <w:basedOn w:val="a0"/>
    <w:link w:val="10"/>
    <w:rsid w:val="008A32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5">
    <w:name w:val="Колонтитул"/>
    <w:basedOn w:val="a4"/>
    <w:rsid w:val="008A32DC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0pt">
    <w:name w:val="Основной текст (2) + 10 pt"/>
    <w:basedOn w:val="2"/>
    <w:rsid w:val="008A32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paragraph" w:customStyle="1" w:styleId="10">
    <w:name w:val="Колонтитул1"/>
    <w:basedOn w:val="a"/>
    <w:link w:val="a4"/>
    <w:rsid w:val="008A32D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786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5</cp:revision>
  <dcterms:created xsi:type="dcterms:W3CDTF">2022-05-30T07:39:00Z</dcterms:created>
  <dcterms:modified xsi:type="dcterms:W3CDTF">2022-09-08T08:00:00Z</dcterms:modified>
</cp:coreProperties>
</file>