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D1B" w:rsidRDefault="003D3D1B" w:rsidP="003D3D1B">
      <w:pPr>
        <w:pStyle w:val="21"/>
        <w:shd w:val="clear" w:color="auto" w:fill="auto"/>
        <w:spacing w:after="300" w:line="355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ДВАДЦЯТА СЕСІЯ СЬОМОГО СКЛИКАННЯ</w:t>
      </w:r>
      <w:r>
        <w:br/>
      </w:r>
      <w:r>
        <w:rPr>
          <w:rStyle w:val="23pt"/>
        </w:rPr>
        <w:t>РІШЕННЯ</w:t>
      </w:r>
      <w:r>
        <w:t>№ 2676</w:t>
      </w:r>
    </w:p>
    <w:p w:rsidR="003D3D1B" w:rsidRDefault="003D3D1B" w:rsidP="003D3D1B">
      <w:pPr>
        <w:pStyle w:val="21"/>
        <w:shd w:val="clear" w:color="auto" w:fill="auto"/>
        <w:spacing w:after="0" w:line="280" w:lineRule="exact"/>
        <w:ind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585470" distL="63500" distR="63500" simplePos="0" relativeHeight="251658240" behindDoc="1" locked="0" layoutInCell="1" allowOverlap="1">
                <wp:simplePos x="0" y="0"/>
                <wp:positionH relativeFrom="margin">
                  <wp:posOffset>4657090</wp:posOffset>
                </wp:positionH>
                <wp:positionV relativeFrom="paragraph">
                  <wp:posOffset>-13970</wp:posOffset>
                </wp:positionV>
                <wp:extent cx="1188720" cy="180975"/>
                <wp:effectExtent l="0" t="0" r="11430" b="12700"/>
                <wp:wrapSquare wrapText="left"/>
                <wp:docPr id="6207" name="Надпись 6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72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3D1B" w:rsidRDefault="003D3D1B" w:rsidP="003D3D1B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Рясне-Руське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207" o:spid="_x0000_s1026" type="#_x0000_t202" style="position:absolute;margin-left:366.7pt;margin-top:-1.1pt;width:93.6pt;height:14.25pt;z-index:-251658240;visibility:visible;mso-wrap-style:square;mso-width-percent:0;mso-height-percent:0;mso-wrap-distance-left:5pt;mso-wrap-distance-top:0;mso-wrap-distance-right:5pt;mso-wrap-distance-bottom:46.1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" filled="f" stroked="f">
                <v:textbox style="mso-fit-shape-to-text:t" inset="0,0,0,0">
                  <w:txbxContent>
                    <w:p w:rsidR="003D3D1B" w:rsidRDefault="003D3D1B" w:rsidP="003D3D1B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Рясне-Руське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22 січня 2019 року</w:t>
      </w:r>
    </w:p>
    <w:p w:rsidR="003D3D1B" w:rsidRDefault="003D3D1B" w:rsidP="003D3D1B">
      <w:pPr>
        <w:pStyle w:val="21"/>
        <w:shd w:val="clear" w:color="auto" w:fill="auto"/>
        <w:spacing w:after="244" w:line="322" w:lineRule="exact"/>
        <w:ind w:right="2260" w:firstLine="0"/>
        <w:jc w:val="left"/>
      </w:pPr>
      <w:r>
        <w:t xml:space="preserve">Про </w:t>
      </w:r>
      <w:proofErr w:type="spellStart"/>
      <w:r>
        <w:t>співфінанасування</w:t>
      </w:r>
      <w:proofErr w:type="spellEnd"/>
      <w:r>
        <w:t xml:space="preserve"> </w:t>
      </w:r>
      <w:proofErr w:type="spellStart"/>
      <w:r>
        <w:t>мікропроекту</w:t>
      </w:r>
      <w:proofErr w:type="spellEnd"/>
      <w:r>
        <w:t xml:space="preserve"> «Придбання мультимедійного обладнання для На</w:t>
      </w:r>
      <w:r w:rsidR="00CD64AE">
        <w:t>родного дому села Рясне-Руське»</w:t>
      </w:r>
    </w:p>
    <w:p w:rsidR="003D3D1B" w:rsidRDefault="003D3D1B" w:rsidP="003D3D1B">
      <w:pPr>
        <w:pStyle w:val="21"/>
        <w:shd w:val="clear" w:color="auto" w:fill="auto"/>
        <w:spacing w:after="630" w:line="317" w:lineRule="exact"/>
        <w:ind w:firstLine="920"/>
        <w:jc w:val="both"/>
      </w:pPr>
      <w:r>
        <w:t>Відповідно до ст. 26 Закону України «Про місцеве самоврядування в Україні», на підставі рішення Львівської обласної ради № 750 від 25.10.2018 року «Про затвердження Програми проведення обласного конкурсу проектів місцевого розвитку у Львівській області на 2017-2020 роки», - Рясне-Руська сільська рада,-</w:t>
      </w:r>
    </w:p>
    <w:p w:rsidR="003D3D1B" w:rsidRDefault="003D3D1B" w:rsidP="003D3D1B">
      <w:pPr>
        <w:pStyle w:val="21"/>
        <w:shd w:val="clear" w:color="auto" w:fill="auto"/>
        <w:spacing w:after="304" w:line="280" w:lineRule="exact"/>
        <w:ind w:firstLine="0"/>
        <w:jc w:val="left"/>
      </w:pPr>
      <w:r>
        <w:rPr>
          <w:rStyle w:val="23pt"/>
        </w:rPr>
        <w:t>ВИРІШИЛ</w:t>
      </w:r>
      <w:r>
        <w:t xml:space="preserve"> А:</w:t>
      </w:r>
    </w:p>
    <w:p w:rsidR="003D3D1B" w:rsidRDefault="003D3D1B" w:rsidP="003D3D1B">
      <w:pPr>
        <w:pStyle w:val="21"/>
        <w:numPr>
          <w:ilvl w:val="0"/>
          <w:numId w:val="1"/>
        </w:numPr>
        <w:shd w:val="clear" w:color="auto" w:fill="auto"/>
        <w:tabs>
          <w:tab w:val="left" w:pos="329"/>
        </w:tabs>
        <w:spacing w:after="240" w:line="322" w:lineRule="exact"/>
        <w:jc w:val="both"/>
      </w:pPr>
      <w:r>
        <w:t xml:space="preserve">Рясне-Руській сільській раді провести </w:t>
      </w:r>
      <w:proofErr w:type="spellStart"/>
      <w:r>
        <w:t>співфінансування</w:t>
      </w:r>
      <w:proofErr w:type="spellEnd"/>
      <w:r>
        <w:t xml:space="preserve"> </w:t>
      </w:r>
      <w:proofErr w:type="spellStart"/>
      <w:r>
        <w:t>мікропроекту</w:t>
      </w:r>
      <w:proofErr w:type="spellEnd"/>
      <w:r>
        <w:t xml:space="preserve"> «Придбання мультимедійного обладнання для Народного дому села Рясне- Руське» в сумі - 15646 грн. за рахунок коштів спеціального фонду бюджету сільської ради.</w:t>
      </w:r>
    </w:p>
    <w:p w:rsidR="003D3D1B" w:rsidRDefault="003D3D1B" w:rsidP="003D3D1B">
      <w:pPr>
        <w:pStyle w:val="21"/>
        <w:numPr>
          <w:ilvl w:val="0"/>
          <w:numId w:val="1"/>
        </w:numPr>
        <w:shd w:val="clear" w:color="auto" w:fill="auto"/>
        <w:tabs>
          <w:tab w:val="left" w:pos="329"/>
        </w:tabs>
        <w:spacing w:after="0" w:line="322" w:lineRule="exact"/>
        <w:jc w:val="both"/>
      </w:pPr>
      <w:r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>
        <w:t>Піх</w:t>
      </w:r>
      <w:proofErr w:type="spellEnd"/>
      <w:r>
        <w:t xml:space="preserve">).  </w:t>
      </w:r>
    </w:p>
    <w:p w:rsidR="003D3D1B" w:rsidRDefault="003D3D1B" w:rsidP="003D3D1B">
      <w:pPr>
        <w:pStyle w:val="21"/>
        <w:shd w:val="clear" w:color="auto" w:fill="auto"/>
        <w:tabs>
          <w:tab w:val="left" w:pos="329"/>
        </w:tabs>
        <w:spacing w:after="0" w:line="322" w:lineRule="exact"/>
        <w:ind w:firstLine="0"/>
        <w:jc w:val="both"/>
      </w:pPr>
    </w:p>
    <w:p w:rsidR="003D3D1B" w:rsidRDefault="003D3D1B" w:rsidP="003D3D1B">
      <w:pPr>
        <w:pStyle w:val="21"/>
        <w:shd w:val="clear" w:color="auto" w:fill="auto"/>
        <w:tabs>
          <w:tab w:val="left" w:pos="329"/>
        </w:tabs>
        <w:spacing w:after="0" w:line="322" w:lineRule="exact"/>
        <w:ind w:firstLine="0"/>
        <w:jc w:val="both"/>
      </w:pPr>
    </w:p>
    <w:p w:rsidR="003D3D1B" w:rsidRDefault="003D3D1B" w:rsidP="003D3D1B">
      <w:pPr>
        <w:pStyle w:val="21"/>
        <w:shd w:val="clear" w:color="auto" w:fill="auto"/>
        <w:tabs>
          <w:tab w:val="left" w:pos="329"/>
        </w:tabs>
        <w:spacing w:after="0" w:line="322" w:lineRule="exact"/>
        <w:ind w:firstLine="0"/>
        <w:jc w:val="both"/>
      </w:pPr>
    </w:p>
    <w:p w:rsidR="003D3D1B" w:rsidRDefault="003D3D1B" w:rsidP="00CD64AE">
      <w:pPr>
        <w:pStyle w:val="21"/>
        <w:shd w:val="clear" w:color="auto" w:fill="auto"/>
        <w:tabs>
          <w:tab w:val="left" w:pos="329"/>
        </w:tabs>
        <w:spacing w:after="0" w:line="322" w:lineRule="exact"/>
        <w:ind w:firstLine="0"/>
        <w:jc w:val="both"/>
      </w:pPr>
      <w:r>
        <w:t>Сільський голова                                                                    Емілія Смокоровська</w:t>
      </w:r>
      <w:bookmarkStart w:id="0" w:name="_GoBack"/>
      <w:bookmarkEnd w:id="0"/>
    </w:p>
    <w:p w:rsidR="003D3D1B" w:rsidRDefault="003D3D1B" w:rsidP="003D3D1B">
      <w:pPr>
        <w:spacing w:line="360" w:lineRule="exact"/>
      </w:pPr>
    </w:p>
    <w:p w:rsidR="004E2D1C" w:rsidRDefault="00CD64AE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D5E04"/>
    <w:multiLevelType w:val="multilevel"/>
    <w:tmpl w:val="13446DE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D1B"/>
    <w:rsid w:val="003D3D1B"/>
    <w:rsid w:val="003D6626"/>
    <w:rsid w:val="006D68B3"/>
    <w:rsid w:val="00CD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E06AB"/>
  <w15:chartTrackingRefBased/>
  <w15:docId w15:val="{246AE439-872B-4A97-AFE3-428B4EB5A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D1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3D3D1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D3D1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Exact">
    <w:name w:val="Основной текст (2) Exact"/>
    <w:basedOn w:val="a0"/>
    <w:rsid w:val="003D3D1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23pt">
    <w:name w:val="Основной текст (2) + Интервал 3 pt"/>
    <w:basedOn w:val="2"/>
    <w:rsid w:val="003D3D1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8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684</Words>
  <Characters>391</Characters>
  <Application>Microsoft Office Word</Application>
  <DocSecurity>0</DocSecurity>
  <Lines>3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2022-05-30T08:48:00Z</dcterms:created>
  <dcterms:modified xsi:type="dcterms:W3CDTF">2022-09-08T08:08:00Z</dcterms:modified>
</cp:coreProperties>
</file>