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9FF" w:rsidRDefault="009179FF" w:rsidP="009179FF">
      <w:pPr>
        <w:pStyle w:val="21"/>
        <w:shd w:val="clear" w:color="auto" w:fill="auto"/>
        <w:spacing w:after="240" w:line="324" w:lineRule="exact"/>
        <w:ind w:left="4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</w:t>
      </w:r>
      <w:r w:rsidR="008E20B4">
        <w:t>ДРУГА СЕСІЯ СЬОМОГО СКЛИКАННЯ</w:t>
      </w:r>
      <w:r w:rsidR="008E20B4">
        <w:br/>
        <w:t>РІШЕНН</w:t>
      </w:r>
      <w:r>
        <w:t>Я № 2682</w:t>
      </w:r>
    </w:p>
    <w:p w:rsidR="009179FF" w:rsidRDefault="009179FF" w:rsidP="009179FF">
      <w:pPr>
        <w:pStyle w:val="21"/>
        <w:shd w:val="clear" w:color="auto" w:fill="auto"/>
        <w:tabs>
          <w:tab w:val="left" w:pos="6790"/>
        </w:tabs>
        <w:spacing w:after="0" w:line="324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9179FF" w:rsidRDefault="009179FF" w:rsidP="009179FF">
      <w:pPr>
        <w:pStyle w:val="21"/>
        <w:shd w:val="clear" w:color="auto" w:fill="auto"/>
        <w:spacing w:after="906" w:line="324" w:lineRule="exact"/>
        <w:ind w:right="4140" w:firstLine="0"/>
        <w:jc w:val="left"/>
      </w:pPr>
      <w:r>
        <w:t>Про звіт сільського голови про виконання “Програми соціально-економічного та культурного розвитку сільської ради за 2018 рік”</w:t>
      </w:r>
    </w:p>
    <w:p w:rsidR="009179FF" w:rsidRDefault="009179FF" w:rsidP="009179FF">
      <w:pPr>
        <w:pStyle w:val="21"/>
        <w:shd w:val="clear" w:color="auto" w:fill="auto"/>
        <w:spacing w:after="270" w:line="317" w:lineRule="exact"/>
        <w:ind w:right="660" w:firstLine="426"/>
        <w:jc w:val="both"/>
      </w:pPr>
      <w:r>
        <w:t>Заслухавши та обговоривши звіт сільського голови Емілії Смокоровської “Про виконання Програми соціально- економічного та культурного розвитку сільської ради за 2018 рік”, відповідно до статті 26 Закону України «Про місцеве самоврядування в Україні», - Рясне-Руська сільська рада, -</w:t>
      </w:r>
    </w:p>
    <w:p w:rsidR="009179FF" w:rsidRDefault="009179FF" w:rsidP="009179FF">
      <w:pPr>
        <w:pStyle w:val="21"/>
        <w:shd w:val="clear" w:color="auto" w:fill="auto"/>
        <w:spacing w:after="313" w:line="280" w:lineRule="exact"/>
        <w:ind w:firstLine="0"/>
        <w:jc w:val="both"/>
      </w:pPr>
      <w:r>
        <w:t xml:space="preserve">      В И Р І Ш И Л А:</w:t>
      </w:r>
    </w:p>
    <w:p w:rsidR="009179FF" w:rsidRDefault="009179FF" w:rsidP="009179FF">
      <w:pPr>
        <w:pStyle w:val="21"/>
        <w:shd w:val="clear" w:color="auto" w:fill="auto"/>
        <w:spacing w:after="0" w:line="317" w:lineRule="exact"/>
        <w:ind w:right="660" w:firstLine="426"/>
        <w:jc w:val="both"/>
      </w:pPr>
      <w:r>
        <w:t>1.Звіт сільського голови Емілії Смокоровської про виконання “Програми соціально-економічного та культурного розвитку сільської ради за 2018 рік” вважати задовільним.</w:t>
      </w:r>
    </w:p>
    <w:p w:rsidR="008E20B4" w:rsidRDefault="008E20B4" w:rsidP="009179FF">
      <w:pPr>
        <w:pStyle w:val="21"/>
        <w:shd w:val="clear" w:color="auto" w:fill="auto"/>
        <w:spacing w:after="0" w:line="317" w:lineRule="exact"/>
        <w:ind w:right="660" w:firstLine="426"/>
        <w:jc w:val="both"/>
      </w:pPr>
    </w:p>
    <w:p w:rsidR="004E2D1C" w:rsidRDefault="008E20B4" w:rsidP="008E20B4">
      <w:pPr>
        <w:pStyle w:val="21"/>
        <w:shd w:val="clear" w:color="auto" w:fill="auto"/>
        <w:spacing w:after="0" w:line="317" w:lineRule="exact"/>
        <w:ind w:right="660" w:firstLine="426"/>
        <w:jc w:val="both"/>
      </w:pPr>
      <w:r w:rsidRPr="008E20B4">
        <w:t>2.Контроль за виконанням даного рішення покласти на постійні депутатські комісії створені при Рясне-Руській сільській раді.</w:t>
      </w:r>
    </w:p>
    <w:p w:rsidR="008E20B4" w:rsidRDefault="008E20B4" w:rsidP="008E20B4">
      <w:pPr>
        <w:pStyle w:val="21"/>
        <w:shd w:val="clear" w:color="auto" w:fill="auto"/>
        <w:spacing w:after="0" w:line="317" w:lineRule="exact"/>
        <w:ind w:right="660" w:firstLine="426"/>
        <w:jc w:val="both"/>
      </w:pPr>
    </w:p>
    <w:p w:rsidR="008E20B4" w:rsidRDefault="008E20B4" w:rsidP="008E20B4">
      <w:pPr>
        <w:pStyle w:val="21"/>
        <w:shd w:val="clear" w:color="auto" w:fill="auto"/>
        <w:spacing w:after="0" w:line="317" w:lineRule="exact"/>
        <w:ind w:right="660" w:firstLine="426"/>
        <w:jc w:val="both"/>
      </w:pPr>
    </w:p>
    <w:p w:rsidR="008E20B4" w:rsidRDefault="008E20B4" w:rsidP="008E20B4">
      <w:pPr>
        <w:pStyle w:val="21"/>
        <w:shd w:val="clear" w:color="auto" w:fill="auto"/>
        <w:spacing w:after="0" w:line="317" w:lineRule="exact"/>
        <w:ind w:right="660" w:firstLine="426"/>
        <w:jc w:val="both"/>
      </w:pPr>
      <w:r>
        <w:t>Сільський голова                               Емілія Смокоровська</w:t>
      </w:r>
      <w:bookmarkStart w:id="0" w:name="_GoBack"/>
      <w:bookmarkEnd w:id="0"/>
    </w:p>
    <w:sectPr w:rsidR="008E20B4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A49" w:rsidRDefault="00EF4A49">
      <w:r>
        <w:separator/>
      </w:r>
    </w:p>
  </w:endnote>
  <w:endnote w:type="continuationSeparator" w:id="0">
    <w:p w:rsidR="00EF4A49" w:rsidRDefault="00EF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8DD" w:rsidRDefault="00EF4A4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A49" w:rsidRDefault="00EF4A49">
      <w:r>
        <w:separator/>
      </w:r>
    </w:p>
  </w:footnote>
  <w:footnote w:type="continuationSeparator" w:id="0">
    <w:p w:rsidR="00EF4A49" w:rsidRDefault="00EF4A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FF"/>
    <w:rsid w:val="003D6626"/>
    <w:rsid w:val="006D68B3"/>
    <w:rsid w:val="008E20B4"/>
    <w:rsid w:val="009179FF"/>
    <w:rsid w:val="00EF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EF412"/>
  <w15:chartTrackingRefBased/>
  <w15:docId w15:val="{D009647C-6D32-4DB8-AB40-53DC0BF3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79F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179F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9179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9179F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179F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9179FF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605</Words>
  <Characters>345</Characters>
  <Application>Microsoft Office Word</Application>
  <DocSecurity>0</DocSecurity>
  <Lines>2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2022-05-30T09:13:00Z</dcterms:created>
  <dcterms:modified xsi:type="dcterms:W3CDTF">2022-09-08T09:47:00Z</dcterms:modified>
</cp:coreProperties>
</file>